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18" w:type="dxa"/>
        <w:tblLook w:val="04A0" w:firstRow="1" w:lastRow="0" w:firstColumn="1" w:lastColumn="0" w:noHBand="0" w:noVBand="1"/>
      </w:tblPr>
      <w:tblGrid>
        <w:gridCol w:w="9018"/>
      </w:tblGrid>
      <w:tr w:rsidR="00E518FC" w:rsidRPr="00E518FC" w14:paraId="3851DCDD" w14:textId="77777777" w:rsidTr="00E518FC">
        <w:tc>
          <w:tcPr>
            <w:tcW w:w="4428" w:type="dxa"/>
            <w:hideMark/>
          </w:tcPr>
          <w:p w14:paraId="27F55168" w14:textId="77777777" w:rsidR="00E518FC" w:rsidRDefault="00E518FC" w:rsidP="00E518F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val="sr-Latn-RS" w:eastAsia="sr-Latn-RS"/>
              </w:rPr>
            </w:pPr>
            <w:r w:rsidRPr="00E518FC">
              <w:rPr>
                <w:rFonts w:ascii="Calibri" w:eastAsia="Times New Roman" w:hAnsi="Calibri" w:cs="Calibri"/>
                <w:i/>
                <w:iCs/>
                <w:lang w:val="sr-Latn-RS" w:eastAsia="sr-Latn-RS"/>
              </w:rPr>
              <w:t xml:space="preserve">Tekst </w:t>
            </w:r>
            <w:r w:rsidRPr="00E1006F">
              <w:rPr>
                <w:rFonts w:ascii="Calibri" w:eastAsia="Times New Roman" w:hAnsi="Calibri" w:cs="Calibri"/>
                <w:i/>
                <w:iCs/>
                <w:lang w:val="sr-Latn-RS" w:eastAsia="sr-Latn-RS"/>
              </w:rPr>
              <w:t xml:space="preserve">predloga </w:t>
            </w:r>
            <w:r w:rsidRPr="00E518FC">
              <w:rPr>
                <w:rFonts w:ascii="Calibri" w:eastAsia="Times New Roman" w:hAnsi="Calibri" w:cs="Calibri"/>
                <w:i/>
                <w:iCs/>
                <w:lang w:val="sr-Latn-RS" w:eastAsia="sr-Latn-RS"/>
              </w:rPr>
              <w:t>odluke utvrđen od strane Odbora direktora</w:t>
            </w:r>
          </w:p>
          <w:p w14:paraId="68F9201D" w14:textId="1566E895" w:rsidR="004A5846" w:rsidRPr="00E518FC" w:rsidRDefault="004A5846" w:rsidP="00E518F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val="sr-Latn-RS" w:eastAsia="sr-Latn-RS"/>
              </w:rPr>
            </w:pPr>
          </w:p>
        </w:tc>
      </w:tr>
      <w:tr w:rsidR="00E518FC" w:rsidRPr="00E518FC" w14:paraId="1A8582F2" w14:textId="77777777" w:rsidTr="00E518FC">
        <w:tc>
          <w:tcPr>
            <w:tcW w:w="4428" w:type="dxa"/>
            <w:hideMark/>
          </w:tcPr>
          <w:p w14:paraId="3792EC71" w14:textId="25BC12A4" w:rsidR="00E518FC" w:rsidRPr="00E518FC" w:rsidRDefault="00E518FC" w:rsidP="00E518F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sr-Latn-RS" w:eastAsia="sr-Latn-RS"/>
              </w:rPr>
            </w:pPr>
          </w:p>
        </w:tc>
      </w:tr>
      <w:tr w:rsidR="00E518FC" w:rsidRPr="00E518FC" w14:paraId="22BB76BC" w14:textId="77777777" w:rsidTr="00E518FC">
        <w:tc>
          <w:tcPr>
            <w:tcW w:w="4428" w:type="dxa"/>
            <w:hideMark/>
          </w:tcPr>
          <w:p w14:paraId="0EFD33DE" w14:textId="4166442A" w:rsidR="00E518FC" w:rsidRPr="00E518FC" w:rsidRDefault="00E518FC" w:rsidP="00E518F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noProof w:val="0"/>
                <w:sz w:val="20"/>
                <w:szCs w:val="20"/>
                <w:lang w:val="sr-Latn-RS" w:eastAsia="sr-Latn-RS"/>
              </w:rPr>
            </w:pPr>
          </w:p>
        </w:tc>
      </w:tr>
    </w:tbl>
    <w:p w14:paraId="13CE1B13" w14:textId="77777777" w:rsidR="00E518FC" w:rsidRDefault="00E518FC" w:rsidP="00E1006F">
      <w:pPr>
        <w:pStyle w:val="NoSpacing"/>
      </w:pPr>
    </w:p>
    <w:p w14:paraId="42117F88" w14:textId="6D30119A" w:rsidR="00277026" w:rsidRPr="00E518FC" w:rsidRDefault="0012454F" w:rsidP="0012454F">
      <w:pPr>
        <w:jc w:val="both"/>
        <w:rPr>
          <w:sz w:val="24"/>
          <w:szCs w:val="24"/>
        </w:rPr>
      </w:pPr>
      <w:r w:rsidRPr="00E518FC">
        <w:rPr>
          <w:sz w:val="24"/>
          <w:szCs w:val="24"/>
        </w:rPr>
        <w:t>Na osnovu čl</w:t>
      </w:r>
      <w:r w:rsidR="00B02D26">
        <w:rPr>
          <w:sz w:val="24"/>
          <w:szCs w:val="24"/>
        </w:rPr>
        <w:t>.</w:t>
      </w:r>
      <w:r w:rsidRPr="00E518FC">
        <w:rPr>
          <w:sz w:val="24"/>
          <w:szCs w:val="24"/>
        </w:rPr>
        <w:t xml:space="preserve"> 515 stav 1 Zakona o privrednim društvima ("Sl. glasnik RS", br. 36/11</w:t>
      </w:r>
      <w:r w:rsidR="00E518FC">
        <w:rPr>
          <w:sz w:val="24"/>
          <w:szCs w:val="24"/>
        </w:rPr>
        <w:t xml:space="preserve"> … i </w:t>
      </w:r>
      <w:r w:rsidRPr="00E518FC">
        <w:rPr>
          <w:sz w:val="24"/>
          <w:szCs w:val="24"/>
        </w:rPr>
        <w:t xml:space="preserve">95/18, dalje </w:t>
      </w:r>
      <w:r w:rsidRPr="00E518FC">
        <w:rPr>
          <w:i/>
          <w:sz w:val="24"/>
          <w:szCs w:val="24"/>
        </w:rPr>
        <w:t>,,Zakon”</w:t>
      </w:r>
      <w:r w:rsidRPr="00E518FC">
        <w:rPr>
          <w:sz w:val="24"/>
          <w:szCs w:val="24"/>
        </w:rPr>
        <w:t>)</w:t>
      </w:r>
      <w:r w:rsidR="00E518FC">
        <w:rPr>
          <w:sz w:val="24"/>
          <w:szCs w:val="24"/>
        </w:rPr>
        <w:t xml:space="preserve"> i čl. 10 Statuta</w:t>
      </w:r>
      <w:r w:rsidR="00B02D26" w:rsidRPr="00B02D26">
        <w:rPr>
          <w:sz w:val="24"/>
          <w:szCs w:val="24"/>
        </w:rPr>
        <w:t xml:space="preserve"> </w:t>
      </w:r>
      <w:r w:rsidR="00B02D26" w:rsidRPr="00E518FC">
        <w:rPr>
          <w:sz w:val="24"/>
          <w:szCs w:val="24"/>
        </w:rPr>
        <w:t>Društva za hoteske, ugostiteljske i turističke usluge ,,Excelsior” a.d. Beograd, Kneza Miloša br. 5</w:t>
      </w:r>
      <w:r w:rsidR="00E518FC">
        <w:rPr>
          <w:sz w:val="24"/>
          <w:szCs w:val="24"/>
        </w:rPr>
        <w:t xml:space="preserve"> </w:t>
      </w:r>
      <w:r w:rsidR="00B02D26">
        <w:rPr>
          <w:sz w:val="24"/>
          <w:szCs w:val="24"/>
        </w:rPr>
        <w:t>(„Društvo“)</w:t>
      </w:r>
      <w:r w:rsidRPr="00E518FC">
        <w:rPr>
          <w:i/>
          <w:sz w:val="24"/>
          <w:szCs w:val="24"/>
        </w:rPr>
        <w:t>,</w:t>
      </w:r>
      <w:r w:rsidRPr="00E518FC">
        <w:rPr>
          <w:sz w:val="24"/>
          <w:szCs w:val="24"/>
        </w:rPr>
        <w:t xml:space="preserve"> </w:t>
      </w:r>
      <w:r w:rsidR="00B02D26">
        <w:rPr>
          <w:sz w:val="24"/>
          <w:szCs w:val="24"/>
        </w:rPr>
        <w:t xml:space="preserve">na vanrednoj sednici </w:t>
      </w:r>
      <w:r w:rsidRPr="00E518FC">
        <w:rPr>
          <w:sz w:val="24"/>
          <w:szCs w:val="24"/>
        </w:rPr>
        <w:t>Skupštin</w:t>
      </w:r>
      <w:r w:rsidR="00B02D26">
        <w:rPr>
          <w:sz w:val="24"/>
          <w:szCs w:val="24"/>
        </w:rPr>
        <w:t xml:space="preserve">e </w:t>
      </w:r>
      <w:r w:rsidRPr="00E518FC">
        <w:rPr>
          <w:sz w:val="24"/>
          <w:szCs w:val="24"/>
        </w:rPr>
        <w:t>akcionara</w:t>
      </w:r>
      <w:r w:rsidR="00B02D26">
        <w:rPr>
          <w:sz w:val="24"/>
          <w:szCs w:val="24"/>
        </w:rPr>
        <w:t xml:space="preserve"> Društva, od</w:t>
      </w:r>
      <w:r w:rsidRPr="00E518FC">
        <w:rPr>
          <w:sz w:val="24"/>
          <w:szCs w:val="24"/>
        </w:rPr>
        <w:t xml:space="preserve">žanoj dana </w:t>
      </w:r>
      <w:r w:rsidR="00957A52">
        <w:rPr>
          <w:sz w:val="24"/>
          <w:szCs w:val="24"/>
        </w:rPr>
        <w:t>________</w:t>
      </w:r>
      <w:r w:rsidR="003B16C7">
        <w:rPr>
          <w:sz w:val="24"/>
          <w:szCs w:val="24"/>
        </w:rPr>
        <w:t>.</w:t>
      </w:r>
      <w:r w:rsidR="00895E1E" w:rsidRPr="00E518FC">
        <w:rPr>
          <w:sz w:val="24"/>
          <w:szCs w:val="24"/>
        </w:rPr>
        <w:t>2019</w:t>
      </w:r>
      <w:r w:rsidRPr="00E518FC">
        <w:rPr>
          <w:sz w:val="24"/>
          <w:szCs w:val="24"/>
        </w:rPr>
        <w:t>. godine</w:t>
      </w:r>
      <w:r w:rsidR="00B02D26">
        <w:rPr>
          <w:sz w:val="24"/>
          <w:szCs w:val="24"/>
        </w:rPr>
        <w:t>,</w:t>
      </w:r>
      <w:r w:rsidRPr="00E518FC">
        <w:rPr>
          <w:sz w:val="24"/>
          <w:szCs w:val="24"/>
        </w:rPr>
        <w:t xml:space="preserve"> done</w:t>
      </w:r>
      <w:r w:rsidR="00B02D26">
        <w:rPr>
          <w:sz w:val="24"/>
          <w:szCs w:val="24"/>
        </w:rPr>
        <w:t xml:space="preserve">ta </w:t>
      </w:r>
      <w:r w:rsidRPr="00E518FC">
        <w:rPr>
          <w:sz w:val="24"/>
          <w:szCs w:val="24"/>
        </w:rPr>
        <w:t xml:space="preserve">je </w:t>
      </w:r>
    </w:p>
    <w:p w14:paraId="34566092" w14:textId="53E0947B" w:rsidR="0012454F" w:rsidRPr="00943E90" w:rsidRDefault="0012454F" w:rsidP="0012454F">
      <w:pPr>
        <w:jc w:val="center"/>
        <w:rPr>
          <w:bCs/>
          <w:sz w:val="24"/>
          <w:szCs w:val="24"/>
        </w:rPr>
      </w:pPr>
      <w:r w:rsidRPr="00943E90">
        <w:rPr>
          <w:bCs/>
          <w:sz w:val="24"/>
          <w:szCs w:val="24"/>
        </w:rPr>
        <w:t>ODLUK</w:t>
      </w:r>
      <w:r w:rsidR="00B02D26" w:rsidRPr="00943E90">
        <w:rPr>
          <w:bCs/>
          <w:sz w:val="24"/>
          <w:szCs w:val="24"/>
        </w:rPr>
        <w:t>A</w:t>
      </w:r>
      <w:r w:rsidRPr="00943E90">
        <w:rPr>
          <w:bCs/>
          <w:sz w:val="24"/>
          <w:szCs w:val="24"/>
        </w:rPr>
        <w:t xml:space="preserve"> O PRINUDNOM OTKUPU AKCIJA</w:t>
      </w:r>
    </w:p>
    <w:p w14:paraId="70C3848C" w14:textId="77777777" w:rsidR="00895E1E" w:rsidRPr="00E518FC" w:rsidRDefault="00895E1E" w:rsidP="00895E1E">
      <w:pPr>
        <w:jc w:val="center"/>
        <w:rPr>
          <w:sz w:val="24"/>
          <w:szCs w:val="24"/>
        </w:rPr>
      </w:pPr>
      <w:r w:rsidRPr="00E518FC">
        <w:rPr>
          <w:sz w:val="24"/>
          <w:szCs w:val="24"/>
        </w:rPr>
        <w:t>Član 1</w:t>
      </w:r>
    </w:p>
    <w:p w14:paraId="17C0E1F4" w14:textId="37A50A07" w:rsidR="00895E1E" w:rsidRPr="00CD5CED" w:rsidRDefault="00895E1E" w:rsidP="00CD5CED">
      <w:pPr>
        <w:pStyle w:val="NoSpacing"/>
        <w:jc w:val="both"/>
        <w:rPr>
          <w:rFonts w:cstheme="minorHAnsi"/>
          <w:sz w:val="24"/>
          <w:szCs w:val="24"/>
        </w:rPr>
      </w:pPr>
      <w:r w:rsidRPr="00CD5CED">
        <w:rPr>
          <w:rFonts w:cstheme="minorHAnsi"/>
          <w:sz w:val="24"/>
          <w:szCs w:val="24"/>
        </w:rPr>
        <w:t xml:space="preserve">Utvrđuje se da privredno </w:t>
      </w:r>
      <w:r w:rsidR="00555269" w:rsidRPr="00CD5CED">
        <w:rPr>
          <w:rFonts w:cstheme="minorHAnsi"/>
          <w:sz w:val="24"/>
          <w:szCs w:val="24"/>
        </w:rPr>
        <w:t xml:space="preserve">društvo </w:t>
      </w:r>
      <w:r w:rsidR="00B02D26" w:rsidRPr="00CD5CED">
        <w:rPr>
          <w:rFonts w:cstheme="minorHAnsi"/>
          <w:sz w:val="24"/>
          <w:szCs w:val="24"/>
        </w:rPr>
        <w:t xml:space="preserve">ETERIA ELLINIKON KSENODOHION LAMPSA A.E, koje je osnovano i postoji u skladu sa propisima Grčke, sa registrovanim sedištem na adresi Vasileos Georgiou A 1, Great Britain Hotel, Atina 10564, Grčka i dodeljenim </w:t>
      </w:r>
      <w:r w:rsidR="00B02D26" w:rsidRPr="00CD5CED">
        <w:rPr>
          <w:rFonts w:cstheme="minorHAnsi"/>
          <w:sz w:val="24"/>
          <w:szCs w:val="24"/>
          <w:lang w:bidi="sa-IN"/>
        </w:rPr>
        <w:t xml:space="preserve">PIB-om 105660930 u Republici Srbiji  </w:t>
      </w:r>
      <w:r w:rsidR="00555269" w:rsidRPr="00CD5CED">
        <w:rPr>
          <w:rFonts w:cstheme="minorHAnsi"/>
          <w:sz w:val="24"/>
          <w:szCs w:val="24"/>
        </w:rPr>
        <w:t>(dalje: ,,</w:t>
      </w:r>
      <w:r w:rsidR="00555269" w:rsidRPr="00CD5CED">
        <w:rPr>
          <w:rFonts w:cstheme="minorHAnsi"/>
          <w:i/>
          <w:sz w:val="24"/>
          <w:szCs w:val="24"/>
        </w:rPr>
        <w:t>Otkupilac</w:t>
      </w:r>
      <w:r w:rsidR="00555269" w:rsidRPr="00CD5CED">
        <w:rPr>
          <w:rFonts w:cstheme="minorHAnsi"/>
          <w:sz w:val="24"/>
          <w:szCs w:val="24"/>
        </w:rPr>
        <w:t>“</w:t>
      </w:r>
      <w:r w:rsidR="00E70C06" w:rsidRPr="00CD5CED">
        <w:rPr>
          <w:rFonts w:cstheme="minorHAnsi"/>
          <w:sz w:val="24"/>
          <w:szCs w:val="24"/>
        </w:rPr>
        <w:t xml:space="preserve"> ili „</w:t>
      </w:r>
      <w:r w:rsidR="00E70C06" w:rsidRPr="00CD5CED">
        <w:rPr>
          <w:rFonts w:cstheme="minorHAnsi"/>
          <w:i/>
          <w:iCs/>
          <w:sz w:val="24"/>
          <w:szCs w:val="24"/>
        </w:rPr>
        <w:t>L</w:t>
      </w:r>
      <w:r w:rsidR="00E1006F">
        <w:rPr>
          <w:rFonts w:cstheme="minorHAnsi"/>
          <w:i/>
          <w:iCs/>
          <w:sz w:val="24"/>
          <w:szCs w:val="24"/>
        </w:rPr>
        <w:t>AMPSA</w:t>
      </w:r>
      <w:r w:rsidR="00E70C06" w:rsidRPr="00CD5CED">
        <w:rPr>
          <w:rFonts w:cstheme="minorHAnsi"/>
          <w:sz w:val="24"/>
          <w:szCs w:val="24"/>
        </w:rPr>
        <w:t>“</w:t>
      </w:r>
      <w:r w:rsidR="00555269" w:rsidRPr="00CD5CED">
        <w:rPr>
          <w:rFonts w:cstheme="minorHAnsi"/>
          <w:sz w:val="24"/>
          <w:szCs w:val="24"/>
        </w:rPr>
        <w:t xml:space="preserve">), </w:t>
      </w:r>
      <w:r w:rsidRPr="00CD5CED">
        <w:rPr>
          <w:rFonts w:cstheme="minorHAnsi"/>
          <w:sz w:val="24"/>
          <w:szCs w:val="24"/>
        </w:rPr>
        <w:t xml:space="preserve">poseduje ukupno </w:t>
      </w:r>
      <w:r w:rsidR="00555269" w:rsidRPr="00CD5CED">
        <w:rPr>
          <w:rFonts w:cstheme="minorHAnsi"/>
          <w:sz w:val="24"/>
          <w:szCs w:val="24"/>
        </w:rPr>
        <w:t xml:space="preserve">62.104 </w:t>
      </w:r>
      <w:r w:rsidR="009B37E5" w:rsidRPr="00CD5CED">
        <w:rPr>
          <w:rFonts w:cstheme="minorHAnsi"/>
          <w:sz w:val="24"/>
          <w:szCs w:val="24"/>
        </w:rPr>
        <w:t xml:space="preserve">običnih akcija Društva, </w:t>
      </w:r>
      <w:r w:rsidR="00E70C06" w:rsidRPr="00CD5CED">
        <w:rPr>
          <w:rFonts w:cstheme="minorHAnsi"/>
          <w:sz w:val="24"/>
          <w:szCs w:val="24"/>
        </w:rPr>
        <w:t>š</w:t>
      </w:r>
      <w:r w:rsidR="009B37E5" w:rsidRPr="00CD5CED">
        <w:rPr>
          <w:rFonts w:cstheme="minorHAnsi"/>
          <w:sz w:val="24"/>
          <w:szCs w:val="24"/>
        </w:rPr>
        <w:t>to č</w:t>
      </w:r>
      <w:r w:rsidRPr="00CD5CED">
        <w:rPr>
          <w:rFonts w:cstheme="minorHAnsi"/>
          <w:sz w:val="24"/>
          <w:szCs w:val="24"/>
        </w:rPr>
        <w:t xml:space="preserve">ini </w:t>
      </w:r>
      <w:r w:rsidR="00555269" w:rsidRPr="00CD5CED">
        <w:rPr>
          <w:rFonts w:cstheme="minorHAnsi"/>
          <w:sz w:val="24"/>
          <w:szCs w:val="24"/>
        </w:rPr>
        <w:t>97</w:t>
      </w:r>
      <w:r w:rsidR="00D76325">
        <w:rPr>
          <w:rFonts w:cstheme="minorHAnsi"/>
          <w:sz w:val="24"/>
          <w:szCs w:val="24"/>
        </w:rPr>
        <w:t>,</w:t>
      </w:r>
      <w:r w:rsidR="00555269" w:rsidRPr="00CD5CED">
        <w:rPr>
          <w:rFonts w:cstheme="minorHAnsi"/>
          <w:sz w:val="24"/>
          <w:szCs w:val="24"/>
        </w:rPr>
        <w:t>25176</w:t>
      </w:r>
      <w:r w:rsidRPr="00CD5CED">
        <w:rPr>
          <w:rFonts w:cstheme="minorHAnsi"/>
          <w:sz w:val="24"/>
          <w:szCs w:val="24"/>
        </w:rPr>
        <w:t xml:space="preserve">% od ukupnog broja akcija i </w:t>
      </w:r>
      <w:r w:rsidR="00555269" w:rsidRPr="00CD5CED">
        <w:rPr>
          <w:rFonts w:cstheme="minorHAnsi"/>
          <w:sz w:val="24"/>
          <w:szCs w:val="24"/>
        </w:rPr>
        <w:t>97</w:t>
      </w:r>
      <w:r w:rsidR="00D76325">
        <w:rPr>
          <w:rFonts w:cstheme="minorHAnsi"/>
          <w:sz w:val="24"/>
          <w:szCs w:val="24"/>
        </w:rPr>
        <w:t>,</w:t>
      </w:r>
      <w:r w:rsidR="00555269" w:rsidRPr="00CD5CED">
        <w:rPr>
          <w:rFonts w:cstheme="minorHAnsi"/>
          <w:sz w:val="24"/>
          <w:szCs w:val="24"/>
        </w:rPr>
        <w:t>25176</w:t>
      </w:r>
      <w:r w:rsidRPr="00CD5CED">
        <w:rPr>
          <w:rFonts w:cstheme="minorHAnsi"/>
          <w:sz w:val="24"/>
          <w:szCs w:val="24"/>
        </w:rPr>
        <w:t>% prava glasa u Društvu i</w:t>
      </w:r>
      <w:r w:rsidR="00E70C06" w:rsidRPr="00CD5CED">
        <w:rPr>
          <w:rFonts w:cstheme="minorHAnsi"/>
          <w:sz w:val="24"/>
          <w:szCs w:val="24"/>
        </w:rPr>
        <w:t>,</w:t>
      </w:r>
      <w:r w:rsidRPr="00CD5CED">
        <w:rPr>
          <w:rFonts w:cstheme="minorHAnsi"/>
          <w:sz w:val="24"/>
          <w:szCs w:val="24"/>
        </w:rPr>
        <w:t xml:space="preserve"> saglasno čl</w:t>
      </w:r>
      <w:r w:rsidR="00E70C06" w:rsidRPr="00CD5CED">
        <w:rPr>
          <w:rFonts w:cstheme="minorHAnsi"/>
          <w:sz w:val="24"/>
          <w:szCs w:val="24"/>
        </w:rPr>
        <w:t>.</w:t>
      </w:r>
      <w:r w:rsidRPr="00CD5CED">
        <w:rPr>
          <w:rFonts w:cstheme="minorHAnsi"/>
          <w:sz w:val="24"/>
          <w:szCs w:val="24"/>
        </w:rPr>
        <w:t xml:space="preserve"> 515 Zakona</w:t>
      </w:r>
      <w:r w:rsidR="00E70C06" w:rsidRPr="00CD5CED">
        <w:rPr>
          <w:rFonts w:cstheme="minorHAnsi"/>
          <w:sz w:val="24"/>
          <w:szCs w:val="24"/>
        </w:rPr>
        <w:t>,</w:t>
      </w:r>
      <w:r w:rsidRPr="00CD5CED">
        <w:rPr>
          <w:rFonts w:cstheme="minorHAnsi"/>
          <w:sz w:val="24"/>
          <w:szCs w:val="24"/>
        </w:rPr>
        <w:t xml:space="preserve"> ispunjava uslove predviđene za prinudni otkup </w:t>
      </w:r>
      <w:proofErr w:type="spellStart"/>
      <w:r w:rsidR="00CD5CED" w:rsidRPr="00CD5CED">
        <w:rPr>
          <w:rFonts w:eastAsia="Times New Roman" w:cstheme="minorHAnsi"/>
          <w:noProof w:val="0"/>
          <w:sz w:val="24"/>
          <w:szCs w:val="24"/>
          <w:lang w:val="en-US"/>
        </w:rPr>
        <w:t>svih</w:t>
      </w:r>
      <w:proofErr w:type="spellEnd"/>
      <w:r w:rsidR="00CD5CED" w:rsidRPr="00CD5CED">
        <w:rPr>
          <w:rFonts w:eastAsia="Times New Roman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="00CD5CED" w:rsidRPr="00CD5CED">
        <w:rPr>
          <w:rFonts w:eastAsia="Times New Roman" w:cstheme="minorHAnsi"/>
          <w:noProof w:val="0"/>
          <w:sz w:val="24"/>
          <w:szCs w:val="24"/>
          <w:lang w:val="en-US"/>
        </w:rPr>
        <w:t>akcija</w:t>
      </w:r>
      <w:proofErr w:type="spellEnd"/>
      <w:r w:rsidR="00CD5CED" w:rsidRPr="00CD5CED">
        <w:rPr>
          <w:rFonts w:eastAsia="Times New Roman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="00CD5CED" w:rsidRPr="00CD5CED">
        <w:rPr>
          <w:rFonts w:eastAsia="Times New Roman" w:cstheme="minorHAnsi"/>
          <w:noProof w:val="0"/>
          <w:sz w:val="24"/>
          <w:szCs w:val="24"/>
          <w:lang w:val="en-US"/>
        </w:rPr>
        <w:t>preostalih</w:t>
      </w:r>
      <w:proofErr w:type="spellEnd"/>
      <w:r w:rsidR="00CD5CED" w:rsidRPr="00CD5CED">
        <w:rPr>
          <w:rFonts w:eastAsia="Times New Roman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="00CD5CED" w:rsidRPr="00CD5CED">
        <w:rPr>
          <w:rFonts w:eastAsia="Times New Roman" w:cstheme="minorHAnsi"/>
          <w:noProof w:val="0"/>
          <w:sz w:val="24"/>
          <w:szCs w:val="24"/>
          <w:lang w:val="en-US"/>
        </w:rPr>
        <w:t>akcionara</w:t>
      </w:r>
      <w:proofErr w:type="spellEnd"/>
      <w:r w:rsidR="00CD5CED" w:rsidRPr="00CD5CED">
        <w:rPr>
          <w:rFonts w:eastAsia="Times New Roman" w:cstheme="minorHAnsi"/>
          <w:noProof w:val="0"/>
          <w:sz w:val="24"/>
          <w:szCs w:val="24"/>
          <w:lang w:val="en-US"/>
        </w:rPr>
        <w:t xml:space="preserve"> </w:t>
      </w:r>
      <w:r w:rsidRPr="00CD5CED">
        <w:rPr>
          <w:rFonts w:cstheme="minorHAnsi"/>
          <w:sz w:val="24"/>
          <w:szCs w:val="24"/>
        </w:rPr>
        <w:t>Društva.</w:t>
      </w:r>
    </w:p>
    <w:p w14:paraId="5DA9011D" w14:textId="77777777" w:rsidR="00895E1E" w:rsidRPr="00E70C06" w:rsidRDefault="00895E1E" w:rsidP="00895E1E">
      <w:pPr>
        <w:pStyle w:val="NoSpacing"/>
        <w:jc w:val="both"/>
        <w:rPr>
          <w:sz w:val="16"/>
          <w:szCs w:val="16"/>
        </w:rPr>
      </w:pPr>
    </w:p>
    <w:p w14:paraId="379CAD92" w14:textId="71F1FBB7" w:rsidR="00895E1E" w:rsidRPr="00E518FC" w:rsidRDefault="00895E1E" w:rsidP="00895E1E">
      <w:pPr>
        <w:pStyle w:val="NoSpacing"/>
        <w:jc w:val="both"/>
        <w:rPr>
          <w:sz w:val="24"/>
          <w:szCs w:val="24"/>
        </w:rPr>
      </w:pPr>
      <w:r w:rsidRPr="00E518FC">
        <w:rPr>
          <w:sz w:val="24"/>
          <w:szCs w:val="24"/>
        </w:rPr>
        <w:t xml:space="preserve">Usvaja se zahtev </w:t>
      </w:r>
      <w:r w:rsidR="00555269" w:rsidRPr="00E518FC">
        <w:rPr>
          <w:sz w:val="24"/>
          <w:szCs w:val="24"/>
        </w:rPr>
        <w:t>L</w:t>
      </w:r>
      <w:r w:rsidR="00E1006F">
        <w:rPr>
          <w:sz w:val="24"/>
          <w:szCs w:val="24"/>
        </w:rPr>
        <w:t>AMPSA</w:t>
      </w:r>
      <w:r w:rsidR="00555269" w:rsidRPr="00E518FC">
        <w:rPr>
          <w:sz w:val="24"/>
          <w:szCs w:val="24"/>
        </w:rPr>
        <w:t xml:space="preserve"> </w:t>
      </w:r>
      <w:r w:rsidRPr="00E518FC">
        <w:rPr>
          <w:sz w:val="24"/>
          <w:szCs w:val="24"/>
        </w:rPr>
        <w:t xml:space="preserve">kao otkupioca i donosi odluka da </w:t>
      </w:r>
      <w:r w:rsidR="00555269" w:rsidRPr="00E518FC">
        <w:rPr>
          <w:sz w:val="24"/>
          <w:szCs w:val="24"/>
        </w:rPr>
        <w:t>Lampsa</w:t>
      </w:r>
      <w:r w:rsidRPr="00E518FC">
        <w:rPr>
          <w:sz w:val="24"/>
          <w:szCs w:val="24"/>
        </w:rPr>
        <w:t>, kao većinski akcionar Društva</w:t>
      </w:r>
      <w:r w:rsidR="00A4660E" w:rsidRPr="00E518FC">
        <w:rPr>
          <w:sz w:val="24"/>
          <w:szCs w:val="24"/>
        </w:rPr>
        <w:t xml:space="preserve"> </w:t>
      </w:r>
      <w:r w:rsidRPr="00E518FC">
        <w:rPr>
          <w:sz w:val="24"/>
          <w:szCs w:val="24"/>
        </w:rPr>
        <w:t xml:space="preserve">izvrši prinudni otkup preostalih </w:t>
      </w:r>
      <w:r w:rsidR="00555269" w:rsidRPr="00E518FC">
        <w:rPr>
          <w:sz w:val="24"/>
          <w:szCs w:val="24"/>
        </w:rPr>
        <w:t xml:space="preserve">1.755 </w:t>
      </w:r>
      <w:r w:rsidRPr="00E518FC">
        <w:rPr>
          <w:sz w:val="24"/>
          <w:szCs w:val="24"/>
        </w:rPr>
        <w:t>običnih akcija Druš</w:t>
      </w:r>
      <w:r w:rsidR="00555269" w:rsidRPr="00E518FC">
        <w:rPr>
          <w:sz w:val="24"/>
          <w:szCs w:val="24"/>
        </w:rPr>
        <w:t>tva sa oznakom I</w:t>
      </w:r>
      <w:r w:rsidRPr="00E518FC">
        <w:rPr>
          <w:sz w:val="24"/>
          <w:szCs w:val="24"/>
        </w:rPr>
        <w:t>SIN</w:t>
      </w:r>
      <w:r w:rsidR="00F14870">
        <w:rPr>
          <w:sz w:val="24"/>
          <w:szCs w:val="24"/>
        </w:rPr>
        <w:t xml:space="preserve">: </w:t>
      </w:r>
      <w:r w:rsidR="00555269" w:rsidRPr="00E518FC">
        <w:rPr>
          <w:sz w:val="24"/>
          <w:szCs w:val="24"/>
        </w:rPr>
        <w:t>RSEXCLE67585</w:t>
      </w:r>
      <w:r w:rsidR="000A4A7A">
        <w:rPr>
          <w:sz w:val="24"/>
          <w:szCs w:val="24"/>
        </w:rPr>
        <w:t>,</w:t>
      </w:r>
      <w:r w:rsidR="00555269" w:rsidRPr="00E518FC">
        <w:rPr>
          <w:sz w:val="24"/>
          <w:szCs w:val="24"/>
        </w:rPr>
        <w:t xml:space="preserve"> </w:t>
      </w:r>
      <w:r w:rsidRPr="00E518FC">
        <w:rPr>
          <w:sz w:val="24"/>
          <w:szCs w:val="24"/>
        </w:rPr>
        <w:t>CFI</w:t>
      </w:r>
      <w:r w:rsidR="000A4A7A">
        <w:rPr>
          <w:sz w:val="24"/>
          <w:szCs w:val="24"/>
        </w:rPr>
        <w:t xml:space="preserve"> kod</w:t>
      </w:r>
      <w:r w:rsidRPr="00E518FC">
        <w:rPr>
          <w:sz w:val="24"/>
          <w:szCs w:val="24"/>
        </w:rPr>
        <w:t xml:space="preserve">: </w:t>
      </w:r>
      <w:r w:rsidR="00555269" w:rsidRPr="00E518FC">
        <w:rPr>
          <w:sz w:val="24"/>
          <w:szCs w:val="24"/>
        </w:rPr>
        <w:t>ESVUFR</w:t>
      </w:r>
      <w:r w:rsidRPr="00E518FC">
        <w:rPr>
          <w:sz w:val="24"/>
          <w:szCs w:val="24"/>
        </w:rPr>
        <w:t>, koje su u vlasništvu manjin</w:t>
      </w:r>
      <w:r w:rsidR="00136E4F" w:rsidRPr="00E518FC">
        <w:rPr>
          <w:sz w:val="24"/>
          <w:szCs w:val="24"/>
        </w:rPr>
        <w:t>skih akcionara (dalje</w:t>
      </w:r>
      <w:r w:rsidR="00CD5CED">
        <w:rPr>
          <w:sz w:val="24"/>
          <w:szCs w:val="24"/>
        </w:rPr>
        <w:t xml:space="preserve">: </w:t>
      </w:r>
      <w:r w:rsidRPr="00E518FC">
        <w:rPr>
          <w:i/>
          <w:sz w:val="24"/>
          <w:szCs w:val="24"/>
        </w:rPr>
        <w:t>"Akcije prinudnog otkupa"</w:t>
      </w:r>
      <w:r w:rsidRPr="00E518FC">
        <w:rPr>
          <w:sz w:val="24"/>
          <w:szCs w:val="24"/>
        </w:rPr>
        <w:t>)</w:t>
      </w:r>
      <w:r w:rsidR="00E70C06">
        <w:rPr>
          <w:sz w:val="24"/>
          <w:szCs w:val="24"/>
        </w:rPr>
        <w:t xml:space="preserve">, </w:t>
      </w:r>
      <w:r w:rsidRPr="00E518FC">
        <w:rPr>
          <w:sz w:val="24"/>
          <w:szCs w:val="24"/>
        </w:rPr>
        <w:t xml:space="preserve">koje predstavljaju </w:t>
      </w:r>
      <w:r w:rsidR="00A4660E" w:rsidRPr="00E518FC">
        <w:rPr>
          <w:sz w:val="24"/>
          <w:szCs w:val="24"/>
        </w:rPr>
        <w:t>2</w:t>
      </w:r>
      <w:r w:rsidR="00943E90">
        <w:rPr>
          <w:sz w:val="24"/>
          <w:szCs w:val="24"/>
        </w:rPr>
        <w:t>,</w:t>
      </w:r>
      <w:r w:rsidR="00A4660E" w:rsidRPr="00E518FC">
        <w:rPr>
          <w:sz w:val="24"/>
          <w:szCs w:val="24"/>
        </w:rPr>
        <w:t>74824</w:t>
      </w:r>
      <w:r w:rsidRPr="00E518FC">
        <w:rPr>
          <w:sz w:val="24"/>
          <w:szCs w:val="24"/>
        </w:rPr>
        <w:t>% od ukupnog broja akcija Društva.</w:t>
      </w:r>
    </w:p>
    <w:p w14:paraId="292C08E8" w14:textId="77777777" w:rsidR="00F14870" w:rsidRPr="00F14870" w:rsidRDefault="00F14870" w:rsidP="00895E1E">
      <w:pPr>
        <w:pStyle w:val="NoSpacing"/>
        <w:jc w:val="center"/>
      </w:pPr>
    </w:p>
    <w:p w14:paraId="0713B131" w14:textId="754D1503" w:rsidR="00895E1E" w:rsidRPr="00E518FC" w:rsidRDefault="00895E1E" w:rsidP="00895E1E">
      <w:pPr>
        <w:pStyle w:val="NoSpacing"/>
        <w:jc w:val="center"/>
        <w:rPr>
          <w:sz w:val="24"/>
          <w:szCs w:val="24"/>
        </w:rPr>
      </w:pPr>
      <w:r w:rsidRPr="00E518FC">
        <w:rPr>
          <w:sz w:val="24"/>
          <w:szCs w:val="24"/>
        </w:rPr>
        <w:t>Član 2</w:t>
      </w:r>
    </w:p>
    <w:p w14:paraId="19814A31" w14:textId="77777777" w:rsidR="00895E1E" w:rsidRPr="00E70C06" w:rsidRDefault="00895E1E" w:rsidP="00895E1E">
      <w:pPr>
        <w:pStyle w:val="NoSpacing"/>
        <w:jc w:val="both"/>
        <w:rPr>
          <w:sz w:val="16"/>
          <w:szCs w:val="16"/>
        </w:rPr>
      </w:pPr>
    </w:p>
    <w:p w14:paraId="100805C8" w14:textId="25F1731A" w:rsidR="00895E1E" w:rsidRPr="00E518FC" w:rsidRDefault="00A4660E" w:rsidP="00895E1E">
      <w:pPr>
        <w:pStyle w:val="NoSpacing"/>
        <w:jc w:val="both"/>
        <w:rPr>
          <w:sz w:val="24"/>
          <w:szCs w:val="24"/>
        </w:rPr>
      </w:pPr>
      <w:r w:rsidRPr="00943E90">
        <w:rPr>
          <w:sz w:val="24"/>
          <w:szCs w:val="24"/>
        </w:rPr>
        <w:t>U skladu sa č</w:t>
      </w:r>
      <w:r w:rsidR="00895E1E" w:rsidRPr="00943E90">
        <w:rPr>
          <w:sz w:val="24"/>
          <w:szCs w:val="24"/>
        </w:rPr>
        <w:t>l</w:t>
      </w:r>
      <w:r w:rsidR="00E70C06" w:rsidRPr="00943E90">
        <w:rPr>
          <w:sz w:val="24"/>
          <w:szCs w:val="24"/>
        </w:rPr>
        <w:t xml:space="preserve">. </w:t>
      </w:r>
      <w:r w:rsidR="00895E1E" w:rsidRPr="00943E90">
        <w:rPr>
          <w:sz w:val="24"/>
          <w:szCs w:val="24"/>
        </w:rPr>
        <w:t>516</w:t>
      </w:r>
      <w:r w:rsidR="00E1006F" w:rsidRPr="00943E90">
        <w:rPr>
          <w:sz w:val="24"/>
          <w:szCs w:val="24"/>
        </w:rPr>
        <w:t xml:space="preserve"> stav 1</w:t>
      </w:r>
      <w:r w:rsidR="00475960" w:rsidRPr="00943E90">
        <w:rPr>
          <w:sz w:val="24"/>
          <w:szCs w:val="24"/>
        </w:rPr>
        <w:t xml:space="preserve"> i 2</w:t>
      </w:r>
      <w:r w:rsidR="00E70C06" w:rsidRPr="00943E90">
        <w:rPr>
          <w:sz w:val="24"/>
          <w:szCs w:val="24"/>
        </w:rPr>
        <w:t xml:space="preserve">, </w:t>
      </w:r>
      <w:r w:rsidR="00E1006F" w:rsidRPr="00943E90">
        <w:rPr>
          <w:sz w:val="24"/>
          <w:szCs w:val="24"/>
        </w:rPr>
        <w:t xml:space="preserve">a </w:t>
      </w:r>
      <w:r w:rsidR="00E70C06" w:rsidRPr="00943E90">
        <w:rPr>
          <w:sz w:val="24"/>
          <w:szCs w:val="24"/>
        </w:rPr>
        <w:t>u</w:t>
      </w:r>
      <w:r w:rsidR="00895E1E" w:rsidRPr="00943E90">
        <w:rPr>
          <w:sz w:val="24"/>
          <w:szCs w:val="24"/>
        </w:rPr>
        <w:t xml:space="preserve"> vezi sa čl</w:t>
      </w:r>
      <w:r w:rsidR="00E70C06" w:rsidRPr="00943E90">
        <w:rPr>
          <w:sz w:val="24"/>
          <w:szCs w:val="24"/>
        </w:rPr>
        <w:t>.</w:t>
      </w:r>
      <w:r w:rsidR="00895E1E" w:rsidRPr="00943E90">
        <w:rPr>
          <w:sz w:val="24"/>
          <w:szCs w:val="24"/>
        </w:rPr>
        <w:t xml:space="preserve"> 475 Zakona, utvrđuje se cena </w:t>
      </w:r>
      <w:r w:rsidR="00E1006F" w:rsidRPr="00943E90">
        <w:rPr>
          <w:sz w:val="24"/>
          <w:szCs w:val="24"/>
        </w:rPr>
        <w:t>A</w:t>
      </w:r>
      <w:r w:rsidR="00895E1E" w:rsidRPr="00943E90">
        <w:rPr>
          <w:sz w:val="24"/>
          <w:szCs w:val="24"/>
        </w:rPr>
        <w:t>kcija koje</w:t>
      </w:r>
      <w:r w:rsidRPr="00943E90">
        <w:rPr>
          <w:sz w:val="24"/>
          <w:szCs w:val="24"/>
        </w:rPr>
        <w:t xml:space="preserve"> su predmet </w:t>
      </w:r>
      <w:r w:rsidR="00895E1E" w:rsidRPr="00943E90">
        <w:rPr>
          <w:sz w:val="24"/>
          <w:szCs w:val="24"/>
        </w:rPr>
        <w:t>prinudnog otkupa</w:t>
      </w:r>
      <w:r w:rsidR="00E70C06" w:rsidRPr="00943E90">
        <w:rPr>
          <w:sz w:val="24"/>
          <w:szCs w:val="24"/>
        </w:rPr>
        <w:t xml:space="preserve">, </w:t>
      </w:r>
      <w:r w:rsidR="00895E1E" w:rsidRPr="00943E90">
        <w:rPr>
          <w:sz w:val="24"/>
          <w:szCs w:val="24"/>
        </w:rPr>
        <w:t>u iznosu</w:t>
      </w:r>
      <w:r w:rsidRPr="00943E90">
        <w:rPr>
          <w:sz w:val="24"/>
          <w:szCs w:val="24"/>
        </w:rPr>
        <w:t xml:space="preserve"> od</w:t>
      </w:r>
      <w:r w:rsidR="00895E1E" w:rsidRPr="00943E90">
        <w:rPr>
          <w:sz w:val="24"/>
          <w:szCs w:val="24"/>
        </w:rPr>
        <w:t xml:space="preserve"> </w:t>
      </w:r>
      <w:r w:rsidR="000A4A7A" w:rsidRPr="00943E90">
        <w:rPr>
          <w:sz w:val="24"/>
          <w:szCs w:val="24"/>
        </w:rPr>
        <w:t xml:space="preserve">10.346,56 </w:t>
      </w:r>
      <w:r w:rsidRPr="00943E90">
        <w:rPr>
          <w:sz w:val="24"/>
          <w:szCs w:val="24"/>
        </w:rPr>
        <w:t>dinara</w:t>
      </w:r>
      <w:r w:rsidR="00895E1E" w:rsidRPr="00943E90">
        <w:rPr>
          <w:sz w:val="24"/>
          <w:szCs w:val="24"/>
        </w:rPr>
        <w:t xml:space="preserve"> po akciji</w:t>
      </w:r>
      <w:r w:rsidR="00D76325" w:rsidRPr="00943E90">
        <w:rPr>
          <w:sz w:val="24"/>
          <w:szCs w:val="24"/>
        </w:rPr>
        <w:t>.</w:t>
      </w:r>
      <w:r w:rsidR="00895E1E" w:rsidRPr="00E518FC">
        <w:rPr>
          <w:sz w:val="24"/>
          <w:szCs w:val="24"/>
        </w:rPr>
        <w:t xml:space="preserve"> </w:t>
      </w:r>
    </w:p>
    <w:p w14:paraId="1ED2842D" w14:textId="77777777" w:rsidR="00895E1E" w:rsidRPr="00E70C06" w:rsidRDefault="00895E1E" w:rsidP="00895E1E">
      <w:pPr>
        <w:pStyle w:val="NoSpacing"/>
        <w:jc w:val="both"/>
        <w:rPr>
          <w:sz w:val="18"/>
          <w:szCs w:val="18"/>
        </w:rPr>
      </w:pPr>
    </w:p>
    <w:p w14:paraId="0D2586DF" w14:textId="45EC88E9" w:rsidR="00895E1E" w:rsidRPr="00E518FC" w:rsidRDefault="00136E4F" w:rsidP="00895E1E">
      <w:pPr>
        <w:pStyle w:val="NoSpacing"/>
        <w:jc w:val="both"/>
        <w:rPr>
          <w:sz w:val="24"/>
          <w:szCs w:val="24"/>
        </w:rPr>
      </w:pPr>
      <w:r w:rsidRPr="00943E90">
        <w:rPr>
          <w:sz w:val="24"/>
          <w:szCs w:val="24"/>
        </w:rPr>
        <w:t>Cena akcija utvrđ</w:t>
      </w:r>
      <w:r w:rsidR="00895E1E" w:rsidRPr="00943E90">
        <w:rPr>
          <w:sz w:val="24"/>
          <w:szCs w:val="24"/>
        </w:rPr>
        <w:t xml:space="preserve">ena je na način i u iznosu iz </w:t>
      </w:r>
      <w:r w:rsidR="00E70C06" w:rsidRPr="00943E90">
        <w:rPr>
          <w:sz w:val="24"/>
          <w:szCs w:val="24"/>
        </w:rPr>
        <w:t xml:space="preserve">prethodnog </w:t>
      </w:r>
      <w:r w:rsidR="00895E1E" w:rsidRPr="00943E90">
        <w:rPr>
          <w:sz w:val="24"/>
          <w:szCs w:val="24"/>
        </w:rPr>
        <w:t>stava ovog člana iz razloga što se tržišna vrednost akcija Društva nije mogla utvrditi kao ponderisana prosečna cena ostvarena na regulisanom tržištu</w:t>
      </w:r>
      <w:r w:rsidRPr="00943E90">
        <w:rPr>
          <w:sz w:val="24"/>
          <w:szCs w:val="24"/>
        </w:rPr>
        <w:t>, odnosno mutilateralnoj trgovač</w:t>
      </w:r>
      <w:r w:rsidR="00895E1E" w:rsidRPr="00943E90">
        <w:rPr>
          <w:sz w:val="24"/>
          <w:szCs w:val="24"/>
        </w:rPr>
        <w:t xml:space="preserve">koj platformi, </w:t>
      </w:r>
      <w:r w:rsidR="00E70C06" w:rsidRPr="00943E90">
        <w:rPr>
          <w:sz w:val="24"/>
          <w:szCs w:val="24"/>
        </w:rPr>
        <w:t xml:space="preserve">budući </w:t>
      </w:r>
      <w:r w:rsidRPr="00943E90">
        <w:rPr>
          <w:sz w:val="24"/>
          <w:szCs w:val="24"/>
        </w:rPr>
        <w:t>da u periodu propisan</w:t>
      </w:r>
      <w:r w:rsidR="00E70C06" w:rsidRPr="00943E90">
        <w:rPr>
          <w:sz w:val="24"/>
          <w:szCs w:val="24"/>
        </w:rPr>
        <w:t>om</w:t>
      </w:r>
      <w:r w:rsidRPr="00943E90">
        <w:rPr>
          <w:sz w:val="24"/>
          <w:szCs w:val="24"/>
        </w:rPr>
        <w:t xml:space="preserve"> č</w:t>
      </w:r>
      <w:r w:rsidR="00895E1E" w:rsidRPr="00943E90">
        <w:rPr>
          <w:sz w:val="24"/>
          <w:szCs w:val="24"/>
        </w:rPr>
        <w:t>l</w:t>
      </w:r>
      <w:r w:rsidR="00E70C06" w:rsidRPr="00943E90">
        <w:rPr>
          <w:sz w:val="24"/>
          <w:szCs w:val="24"/>
        </w:rPr>
        <w:t>.</w:t>
      </w:r>
      <w:r w:rsidR="00895E1E" w:rsidRPr="00943E90">
        <w:rPr>
          <w:sz w:val="24"/>
          <w:szCs w:val="24"/>
        </w:rPr>
        <w:t xml:space="preserve"> 259 stav </w:t>
      </w:r>
      <w:r w:rsidR="00A4660E" w:rsidRPr="00943E90">
        <w:rPr>
          <w:sz w:val="24"/>
          <w:szCs w:val="24"/>
        </w:rPr>
        <w:t>1</w:t>
      </w:r>
      <w:r w:rsidR="00895E1E" w:rsidRPr="00943E90">
        <w:rPr>
          <w:sz w:val="24"/>
          <w:szCs w:val="24"/>
        </w:rPr>
        <w:t xml:space="preserve"> Zakona, nije ostvaren  potreban obim prometa akcija i broj dana trgovanja akcijama Društva i obzirom</w:t>
      </w:r>
      <w:r w:rsidR="00E70C06" w:rsidRPr="00943E90">
        <w:rPr>
          <w:sz w:val="24"/>
          <w:szCs w:val="24"/>
        </w:rPr>
        <w:t xml:space="preserve"> </w:t>
      </w:r>
      <w:r w:rsidR="00895E1E" w:rsidRPr="00943E90">
        <w:rPr>
          <w:sz w:val="24"/>
          <w:szCs w:val="24"/>
        </w:rPr>
        <w:t>da je</w:t>
      </w:r>
      <w:r w:rsidR="00475960" w:rsidRPr="00943E90">
        <w:rPr>
          <w:sz w:val="24"/>
          <w:szCs w:val="24"/>
        </w:rPr>
        <w:t>, shodno</w:t>
      </w:r>
      <w:r w:rsidR="004A5846" w:rsidRPr="00943E90">
        <w:rPr>
          <w:sz w:val="24"/>
          <w:szCs w:val="24"/>
        </w:rPr>
        <w:t xml:space="preserve"> </w:t>
      </w:r>
      <w:r w:rsidR="00475960" w:rsidRPr="00943E90">
        <w:rPr>
          <w:sz w:val="24"/>
          <w:szCs w:val="24"/>
        </w:rPr>
        <w:t xml:space="preserve">proceni vrednosti akcija koju je izvršilo </w:t>
      </w:r>
      <w:r w:rsidR="00475960" w:rsidRPr="00943E90">
        <w:rPr>
          <w:rFonts w:ascii="Calibri" w:eastAsia="Times New Roman" w:hAnsi="Calibri" w:cs="Calibri"/>
          <w:sz w:val="24"/>
          <w:szCs w:val="24"/>
        </w:rPr>
        <w:t>preduzeće za računovodstvo, reviziju i konsalting FINREVIZIJA doo Beograd,</w:t>
      </w:r>
      <w:r w:rsidR="00475960" w:rsidRPr="00943E90">
        <w:rPr>
          <w:sz w:val="24"/>
          <w:szCs w:val="24"/>
        </w:rPr>
        <w:t xml:space="preserve"> na dan sazivanja vanredne skupštine akcionara </w:t>
      </w:r>
      <w:r w:rsidR="00E70C06" w:rsidRPr="00943E90">
        <w:rPr>
          <w:sz w:val="24"/>
          <w:szCs w:val="24"/>
        </w:rPr>
        <w:t xml:space="preserve">procenjena </w:t>
      </w:r>
      <w:r w:rsidR="00895E1E" w:rsidRPr="00943E90">
        <w:rPr>
          <w:sz w:val="24"/>
          <w:szCs w:val="24"/>
        </w:rPr>
        <w:t>vrednost</w:t>
      </w:r>
      <w:r w:rsidR="00475960" w:rsidRPr="00943E90">
        <w:rPr>
          <w:sz w:val="24"/>
          <w:szCs w:val="24"/>
        </w:rPr>
        <w:t xml:space="preserve"> akcija utvrđena u iznosu od 10.346,56 dinara</w:t>
      </w:r>
      <w:bookmarkStart w:id="0" w:name="_GoBack"/>
      <w:bookmarkEnd w:id="0"/>
      <w:r w:rsidR="004A5846" w:rsidRPr="00943E90">
        <w:rPr>
          <w:sz w:val="24"/>
          <w:szCs w:val="24"/>
        </w:rPr>
        <w:t xml:space="preserve"> </w:t>
      </w:r>
      <w:r w:rsidR="00895E1E" w:rsidRPr="00943E90">
        <w:rPr>
          <w:sz w:val="24"/>
          <w:szCs w:val="24"/>
        </w:rPr>
        <w:t xml:space="preserve">viša od </w:t>
      </w:r>
      <w:r w:rsidR="00E70C06" w:rsidRPr="00943E90">
        <w:rPr>
          <w:sz w:val="24"/>
          <w:szCs w:val="24"/>
        </w:rPr>
        <w:t xml:space="preserve">knjigovodstvene </w:t>
      </w:r>
      <w:r w:rsidR="00895E1E" w:rsidRPr="00943E90">
        <w:rPr>
          <w:sz w:val="24"/>
          <w:szCs w:val="24"/>
        </w:rPr>
        <w:t>vrednosti akcija Društva</w:t>
      </w:r>
      <w:r w:rsidR="00475960" w:rsidRPr="00943E90">
        <w:rPr>
          <w:sz w:val="24"/>
          <w:szCs w:val="24"/>
        </w:rPr>
        <w:t xml:space="preserve"> koja iznosi 5.811,20 dinara</w:t>
      </w:r>
      <w:r w:rsidR="00895E1E" w:rsidRPr="00943E90">
        <w:rPr>
          <w:sz w:val="24"/>
          <w:szCs w:val="24"/>
        </w:rPr>
        <w:t>.</w:t>
      </w:r>
    </w:p>
    <w:p w14:paraId="3ECD166E" w14:textId="77777777" w:rsidR="00895E1E" w:rsidRPr="00E518FC" w:rsidRDefault="00895E1E" w:rsidP="00895E1E">
      <w:pPr>
        <w:pStyle w:val="NoSpacing"/>
        <w:jc w:val="both"/>
        <w:rPr>
          <w:sz w:val="24"/>
          <w:szCs w:val="24"/>
        </w:rPr>
      </w:pPr>
    </w:p>
    <w:p w14:paraId="5CE242DD" w14:textId="51BAB82E" w:rsidR="00895E1E" w:rsidRPr="00E518FC" w:rsidRDefault="00895E1E" w:rsidP="00895E1E">
      <w:pPr>
        <w:pStyle w:val="NoSpacing"/>
        <w:jc w:val="center"/>
        <w:rPr>
          <w:sz w:val="24"/>
          <w:szCs w:val="24"/>
        </w:rPr>
      </w:pPr>
      <w:r w:rsidRPr="00E518FC">
        <w:rPr>
          <w:sz w:val="24"/>
          <w:szCs w:val="24"/>
        </w:rPr>
        <w:t xml:space="preserve">Član </w:t>
      </w:r>
      <w:r w:rsidR="00D76325">
        <w:rPr>
          <w:sz w:val="24"/>
          <w:szCs w:val="24"/>
        </w:rPr>
        <w:t>3</w:t>
      </w:r>
    </w:p>
    <w:p w14:paraId="6F2C0E5F" w14:textId="77777777" w:rsidR="00895E1E" w:rsidRPr="00E1006F" w:rsidRDefault="00895E1E" w:rsidP="00895E1E">
      <w:pPr>
        <w:pStyle w:val="NoSpacing"/>
        <w:jc w:val="both"/>
        <w:rPr>
          <w:sz w:val="16"/>
          <w:szCs w:val="16"/>
        </w:rPr>
      </w:pPr>
    </w:p>
    <w:p w14:paraId="0830368B" w14:textId="77777777" w:rsidR="00895E1E" w:rsidRPr="00E518FC" w:rsidRDefault="00895E1E" w:rsidP="00895E1E">
      <w:pPr>
        <w:pStyle w:val="NoSpacing"/>
        <w:jc w:val="both"/>
        <w:rPr>
          <w:sz w:val="24"/>
          <w:szCs w:val="24"/>
        </w:rPr>
      </w:pPr>
      <w:r w:rsidRPr="00E518FC">
        <w:rPr>
          <w:sz w:val="24"/>
          <w:szCs w:val="24"/>
        </w:rPr>
        <w:t>Ovlašćuje se Odbor direktora Društva da može:</w:t>
      </w:r>
    </w:p>
    <w:p w14:paraId="42F6F28A" w14:textId="35FC99CD" w:rsidR="00895E1E" w:rsidRPr="00E518FC" w:rsidRDefault="00895E1E" w:rsidP="00890C2E">
      <w:pPr>
        <w:pStyle w:val="NoSpacing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E518FC">
        <w:rPr>
          <w:sz w:val="24"/>
          <w:szCs w:val="24"/>
        </w:rPr>
        <w:t>doneti sve potrebne odluke, potpisati dokumenta i pre</w:t>
      </w:r>
      <w:r w:rsidR="00555269" w:rsidRPr="00E518FC">
        <w:rPr>
          <w:sz w:val="24"/>
          <w:szCs w:val="24"/>
        </w:rPr>
        <w:t>duzeti sve radnje radi sprovođ</w:t>
      </w:r>
      <w:r w:rsidRPr="00E518FC">
        <w:rPr>
          <w:sz w:val="24"/>
          <w:szCs w:val="24"/>
        </w:rPr>
        <w:t>e</w:t>
      </w:r>
      <w:r w:rsidR="00136E4F" w:rsidRPr="00E518FC">
        <w:rPr>
          <w:sz w:val="24"/>
          <w:szCs w:val="24"/>
        </w:rPr>
        <w:t>nja postupka prinudnog otkupa a</w:t>
      </w:r>
      <w:r w:rsidR="00555269" w:rsidRPr="00E518FC">
        <w:rPr>
          <w:sz w:val="24"/>
          <w:szCs w:val="24"/>
        </w:rPr>
        <w:t>kcija u sklad</w:t>
      </w:r>
      <w:r w:rsidRPr="00E518FC">
        <w:rPr>
          <w:sz w:val="24"/>
          <w:szCs w:val="24"/>
        </w:rPr>
        <w:t>u sa ovom Odlukom;</w:t>
      </w:r>
    </w:p>
    <w:p w14:paraId="627F748F" w14:textId="1B9E2E97" w:rsidR="00895E1E" w:rsidRPr="00E518FC" w:rsidRDefault="00555269" w:rsidP="00890C2E">
      <w:pPr>
        <w:pStyle w:val="NoSpacing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E518FC">
        <w:rPr>
          <w:sz w:val="24"/>
          <w:szCs w:val="24"/>
        </w:rPr>
        <w:t>izvrš</w:t>
      </w:r>
      <w:r w:rsidR="00895E1E" w:rsidRPr="00E518FC">
        <w:rPr>
          <w:sz w:val="24"/>
          <w:szCs w:val="24"/>
        </w:rPr>
        <w:t>iti izmen</w:t>
      </w:r>
      <w:r w:rsidRPr="00E518FC">
        <w:rPr>
          <w:sz w:val="24"/>
          <w:szCs w:val="24"/>
        </w:rPr>
        <w:t>e i dopune ove  Odluke  u sklad</w:t>
      </w:r>
      <w:r w:rsidR="00895E1E" w:rsidRPr="00E518FC">
        <w:rPr>
          <w:sz w:val="24"/>
          <w:szCs w:val="24"/>
        </w:rPr>
        <w:t>u  sa  nalozima Komisije za hartije od  vrednosti i</w:t>
      </w:r>
      <w:r w:rsidR="00957A52">
        <w:rPr>
          <w:sz w:val="24"/>
          <w:szCs w:val="24"/>
        </w:rPr>
        <w:t>/ili</w:t>
      </w:r>
      <w:r w:rsidR="00890C2E">
        <w:rPr>
          <w:sz w:val="24"/>
          <w:szCs w:val="24"/>
        </w:rPr>
        <w:t xml:space="preserve"> </w:t>
      </w:r>
      <w:r w:rsidR="00895E1E" w:rsidRPr="00E518FC">
        <w:rPr>
          <w:sz w:val="24"/>
          <w:szCs w:val="24"/>
        </w:rPr>
        <w:t>Central</w:t>
      </w:r>
      <w:r w:rsidRPr="00E518FC">
        <w:rPr>
          <w:sz w:val="24"/>
          <w:szCs w:val="24"/>
        </w:rPr>
        <w:t>nog registra i u drugim sluč</w:t>
      </w:r>
      <w:r w:rsidR="00895E1E" w:rsidRPr="00E518FC">
        <w:rPr>
          <w:sz w:val="24"/>
          <w:szCs w:val="24"/>
        </w:rPr>
        <w:t>ajevima</w:t>
      </w:r>
      <w:r w:rsidRPr="00E518FC">
        <w:rPr>
          <w:sz w:val="24"/>
          <w:szCs w:val="24"/>
        </w:rPr>
        <w:t xml:space="preserve"> </w:t>
      </w:r>
      <w:r w:rsidR="00895E1E" w:rsidRPr="00E518FC">
        <w:rPr>
          <w:sz w:val="24"/>
          <w:szCs w:val="24"/>
        </w:rPr>
        <w:t>kada su izmene</w:t>
      </w:r>
      <w:r w:rsidRPr="00E518FC">
        <w:rPr>
          <w:sz w:val="24"/>
          <w:szCs w:val="24"/>
        </w:rPr>
        <w:t xml:space="preserve"> i dopune potrebne radi uspešnog okončanja postupka prinudnog otkupa akcija.</w:t>
      </w:r>
    </w:p>
    <w:p w14:paraId="4EA77EF8" w14:textId="77777777" w:rsidR="00895E1E" w:rsidRPr="00E518FC" w:rsidRDefault="00895E1E" w:rsidP="00890C2E">
      <w:pPr>
        <w:pStyle w:val="NoSpacing"/>
        <w:jc w:val="both"/>
        <w:rPr>
          <w:sz w:val="24"/>
          <w:szCs w:val="24"/>
        </w:rPr>
      </w:pPr>
    </w:p>
    <w:p w14:paraId="0ABED4F3" w14:textId="03388CF7" w:rsidR="00895E1E" w:rsidRPr="00E518FC" w:rsidRDefault="00555269" w:rsidP="00555269">
      <w:pPr>
        <w:pStyle w:val="NoSpacing"/>
        <w:jc w:val="center"/>
        <w:rPr>
          <w:sz w:val="24"/>
          <w:szCs w:val="24"/>
        </w:rPr>
      </w:pPr>
      <w:r w:rsidRPr="00E518FC">
        <w:rPr>
          <w:sz w:val="24"/>
          <w:szCs w:val="24"/>
        </w:rPr>
        <w:t>Č</w:t>
      </w:r>
      <w:r w:rsidR="00895E1E" w:rsidRPr="00E518FC">
        <w:rPr>
          <w:sz w:val="24"/>
          <w:szCs w:val="24"/>
        </w:rPr>
        <w:t xml:space="preserve">lan </w:t>
      </w:r>
      <w:r w:rsidR="00D76325">
        <w:rPr>
          <w:sz w:val="24"/>
          <w:szCs w:val="24"/>
        </w:rPr>
        <w:t>4</w:t>
      </w:r>
    </w:p>
    <w:p w14:paraId="55FC347C" w14:textId="77777777" w:rsidR="00895E1E" w:rsidRPr="00890C2E" w:rsidRDefault="00895E1E" w:rsidP="00895E1E">
      <w:pPr>
        <w:pStyle w:val="NoSpacing"/>
        <w:jc w:val="both"/>
        <w:rPr>
          <w:sz w:val="16"/>
          <w:szCs w:val="16"/>
        </w:rPr>
      </w:pPr>
    </w:p>
    <w:p w14:paraId="2278F314" w14:textId="6D979DF3" w:rsidR="00895E1E" w:rsidRPr="00E518FC" w:rsidRDefault="00895E1E" w:rsidP="00895E1E">
      <w:pPr>
        <w:pStyle w:val="NoSpacing"/>
        <w:jc w:val="both"/>
        <w:rPr>
          <w:sz w:val="24"/>
          <w:szCs w:val="24"/>
        </w:rPr>
      </w:pPr>
      <w:r w:rsidRPr="00E518FC">
        <w:rPr>
          <w:sz w:val="24"/>
          <w:szCs w:val="24"/>
        </w:rPr>
        <w:lastRenderedPageBreak/>
        <w:t>Dru</w:t>
      </w:r>
      <w:r w:rsidR="00555269" w:rsidRPr="00E518FC">
        <w:rPr>
          <w:sz w:val="24"/>
          <w:szCs w:val="24"/>
        </w:rPr>
        <w:t>štvo ć</w:t>
      </w:r>
      <w:r w:rsidRPr="00E518FC">
        <w:rPr>
          <w:sz w:val="24"/>
          <w:szCs w:val="24"/>
        </w:rPr>
        <w:t>e</w:t>
      </w:r>
      <w:r w:rsidR="00890C2E">
        <w:rPr>
          <w:sz w:val="24"/>
          <w:szCs w:val="24"/>
        </w:rPr>
        <w:t>,</w:t>
      </w:r>
      <w:r w:rsidRPr="00E518FC">
        <w:rPr>
          <w:sz w:val="24"/>
          <w:szCs w:val="24"/>
        </w:rPr>
        <w:t xml:space="preserve"> u roku od 3 radna dana od dana reg</w:t>
      </w:r>
      <w:r w:rsidR="00890C2E">
        <w:rPr>
          <w:sz w:val="24"/>
          <w:szCs w:val="24"/>
        </w:rPr>
        <w:t>i</w:t>
      </w:r>
      <w:r w:rsidRPr="00E518FC">
        <w:rPr>
          <w:sz w:val="24"/>
          <w:szCs w:val="24"/>
        </w:rPr>
        <w:t>stracije ove Odluke u Registru privrednih subjekata</w:t>
      </w:r>
      <w:r w:rsidR="00890C2E">
        <w:rPr>
          <w:sz w:val="24"/>
          <w:szCs w:val="24"/>
        </w:rPr>
        <w:t xml:space="preserve"> </w:t>
      </w:r>
      <w:r w:rsidRPr="00E518FC">
        <w:rPr>
          <w:sz w:val="24"/>
          <w:szCs w:val="24"/>
        </w:rPr>
        <w:t>Agencije za privredne registre</w:t>
      </w:r>
      <w:r w:rsidR="00890C2E">
        <w:rPr>
          <w:sz w:val="24"/>
          <w:szCs w:val="24"/>
        </w:rPr>
        <w:t>,</w:t>
      </w:r>
      <w:r w:rsidRPr="00E518FC">
        <w:rPr>
          <w:sz w:val="24"/>
          <w:szCs w:val="24"/>
        </w:rPr>
        <w:t xml:space="preserve"> istu dostaviti Centralnom registru.</w:t>
      </w:r>
    </w:p>
    <w:p w14:paraId="1511FF10" w14:textId="77777777" w:rsidR="00A4660E" w:rsidRPr="00890C2E" w:rsidRDefault="00A4660E" w:rsidP="00895E1E">
      <w:pPr>
        <w:pStyle w:val="NoSpacing"/>
        <w:jc w:val="both"/>
        <w:rPr>
          <w:sz w:val="16"/>
          <w:szCs w:val="16"/>
        </w:rPr>
      </w:pPr>
    </w:p>
    <w:p w14:paraId="6E72D683" w14:textId="1FB8E95F" w:rsidR="00895E1E" w:rsidRDefault="00A4660E" w:rsidP="00895E1E">
      <w:pPr>
        <w:pStyle w:val="NoSpacing"/>
        <w:jc w:val="both"/>
        <w:rPr>
          <w:sz w:val="24"/>
          <w:szCs w:val="24"/>
        </w:rPr>
      </w:pPr>
      <w:r w:rsidRPr="00E518FC">
        <w:rPr>
          <w:sz w:val="24"/>
          <w:szCs w:val="24"/>
        </w:rPr>
        <w:t>L</w:t>
      </w:r>
      <w:r w:rsidR="00F14870">
        <w:rPr>
          <w:sz w:val="24"/>
          <w:szCs w:val="24"/>
        </w:rPr>
        <w:t xml:space="preserve">AMPSA </w:t>
      </w:r>
      <w:r w:rsidR="00555269" w:rsidRPr="00E518FC">
        <w:rPr>
          <w:sz w:val="24"/>
          <w:szCs w:val="24"/>
        </w:rPr>
        <w:t>ć</w:t>
      </w:r>
      <w:r w:rsidR="00895E1E" w:rsidRPr="00E518FC">
        <w:rPr>
          <w:sz w:val="24"/>
          <w:szCs w:val="24"/>
        </w:rPr>
        <w:t>e sredstva za isplatu c</w:t>
      </w:r>
      <w:r w:rsidR="00555269" w:rsidRPr="00E518FC">
        <w:rPr>
          <w:sz w:val="24"/>
          <w:szCs w:val="24"/>
        </w:rPr>
        <w:t>ene Akcija prinudnog otkupa iz č</w:t>
      </w:r>
      <w:r w:rsidR="00895E1E" w:rsidRPr="00E518FC">
        <w:rPr>
          <w:sz w:val="24"/>
          <w:szCs w:val="24"/>
        </w:rPr>
        <w:t>l</w:t>
      </w:r>
      <w:r w:rsidR="00890C2E">
        <w:rPr>
          <w:sz w:val="24"/>
          <w:szCs w:val="24"/>
        </w:rPr>
        <w:t>.</w:t>
      </w:r>
      <w:r w:rsidR="00895E1E" w:rsidRPr="00E518FC">
        <w:rPr>
          <w:sz w:val="24"/>
          <w:szCs w:val="24"/>
        </w:rPr>
        <w:t xml:space="preserve"> </w:t>
      </w:r>
      <w:r w:rsidR="00385575">
        <w:rPr>
          <w:sz w:val="24"/>
          <w:szCs w:val="24"/>
        </w:rPr>
        <w:t>2</w:t>
      </w:r>
      <w:r w:rsidR="00895E1E" w:rsidRPr="00E518FC">
        <w:rPr>
          <w:sz w:val="24"/>
          <w:szCs w:val="24"/>
        </w:rPr>
        <w:t xml:space="preserve"> ove</w:t>
      </w:r>
      <w:r w:rsidRPr="00E518FC">
        <w:rPr>
          <w:sz w:val="24"/>
          <w:szCs w:val="24"/>
        </w:rPr>
        <w:t xml:space="preserve"> </w:t>
      </w:r>
      <w:r w:rsidR="00895E1E" w:rsidRPr="00E518FC">
        <w:rPr>
          <w:sz w:val="24"/>
          <w:szCs w:val="24"/>
        </w:rPr>
        <w:t>Od</w:t>
      </w:r>
      <w:r w:rsidR="00555269" w:rsidRPr="00E518FC">
        <w:rPr>
          <w:sz w:val="24"/>
          <w:szCs w:val="24"/>
        </w:rPr>
        <w:t>luke deponovati na namenski račun u roku i na način predviđen č</w:t>
      </w:r>
      <w:r w:rsidR="00895E1E" w:rsidRPr="00E518FC">
        <w:rPr>
          <w:sz w:val="24"/>
          <w:szCs w:val="24"/>
        </w:rPr>
        <w:t>l</w:t>
      </w:r>
      <w:r w:rsidR="00890C2E">
        <w:rPr>
          <w:sz w:val="24"/>
          <w:szCs w:val="24"/>
        </w:rPr>
        <w:t>.</w:t>
      </w:r>
      <w:r w:rsidR="00895E1E" w:rsidRPr="00E518FC">
        <w:rPr>
          <w:sz w:val="24"/>
          <w:szCs w:val="24"/>
        </w:rPr>
        <w:t xml:space="preserve"> 516 stav 6 Zakona</w:t>
      </w:r>
      <w:r w:rsidR="00890C2E">
        <w:rPr>
          <w:sz w:val="24"/>
          <w:szCs w:val="24"/>
        </w:rPr>
        <w:t>.</w:t>
      </w:r>
      <w:r w:rsidR="00F14870">
        <w:rPr>
          <w:sz w:val="24"/>
          <w:szCs w:val="24"/>
        </w:rPr>
        <w:t xml:space="preserve"> </w:t>
      </w:r>
    </w:p>
    <w:p w14:paraId="3DD4628B" w14:textId="77777777" w:rsidR="00F14870" w:rsidRPr="00F14870" w:rsidRDefault="00F14870" w:rsidP="00895E1E">
      <w:pPr>
        <w:pStyle w:val="NoSpacing"/>
        <w:jc w:val="both"/>
        <w:rPr>
          <w:sz w:val="16"/>
          <w:szCs w:val="16"/>
        </w:rPr>
      </w:pPr>
    </w:p>
    <w:p w14:paraId="4A2D8593" w14:textId="2A5C7EC3" w:rsidR="00E1006F" w:rsidRPr="00E1006F" w:rsidRDefault="00E1006F" w:rsidP="00E1006F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en-US"/>
        </w:rPr>
      </w:pPr>
      <w:proofErr w:type="spellStart"/>
      <w:r w:rsidRPr="00E1006F">
        <w:rPr>
          <w:rFonts w:eastAsia="Times New Roman" w:cstheme="minorHAnsi"/>
          <w:noProof w:val="0"/>
          <w:sz w:val="24"/>
          <w:szCs w:val="24"/>
          <w:lang w:val="en-US"/>
        </w:rPr>
        <w:t>Način</w:t>
      </w:r>
      <w:proofErr w:type="spellEnd"/>
      <w:r w:rsidRPr="00E1006F">
        <w:rPr>
          <w:rFonts w:eastAsia="Times New Roman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Pr="00E1006F">
        <w:rPr>
          <w:rFonts w:eastAsia="Times New Roman" w:cstheme="minorHAnsi"/>
          <w:noProof w:val="0"/>
          <w:sz w:val="24"/>
          <w:szCs w:val="24"/>
          <w:lang w:val="en-US"/>
        </w:rPr>
        <w:t>i</w:t>
      </w:r>
      <w:proofErr w:type="spellEnd"/>
      <w:r w:rsidRPr="00E1006F">
        <w:rPr>
          <w:rFonts w:eastAsia="Times New Roman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Pr="00E1006F">
        <w:rPr>
          <w:rFonts w:eastAsia="Times New Roman" w:cstheme="minorHAnsi"/>
          <w:noProof w:val="0"/>
          <w:sz w:val="24"/>
          <w:szCs w:val="24"/>
          <w:lang w:val="en-US"/>
        </w:rPr>
        <w:t>rok</w:t>
      </w:r>
      <w:proofErr w:type="spellEnd"/>
      <w:r w:rsidRPr="00E1006F">
        <w:rPr>
          <w:rFonts w:eastAsia="Times New Roman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Pr="00E1006F">
        <w:rPr>
          <w:rFonts w:eastAsia="Times New Roman" w:cstheme="minorHAnsi"/>
          <w:noProof w:val="0"/>
          <w:sz w:val="24"/>
          <w:szCs w:val="24"/>
          <w:lang w:val="en-US"/>
        </w:rPr>
        <w:t>isplate</w:t>
      </w:r>
      <w:proofErr w:type="spellEnd"/>
      <w:r w:rsidRPr="00E1006F">
        <w:rPr>
          <w:rFonts w:eastAsia="Times New Roman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Pr="00E1006F">
        <w:rPr>
          <w:rFonts w:eastAsia="Times New Roman" w:cstheme="minorHAnsi"/>
          <w:noProof w:val="0"/>
          <w:sz w:val="24"/>
          <w:szCs w:val="24"/>
          <w:lang w:val="en-US"/>
        </w:rPr>
        <w:t>cene</w:t>
      </w:r>
      <w:proofErr w:type="spellEnd"/>
      <w:r w:rsidRPr="00E1006F">
        <w:rPr>
          <w:rFonts w:eastAsia="Times New Roman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Pr="00E1006F">
        <w:rPr>
          <w:rFonts w:eastAsia="Times New Roman" w:cstheme="minorHAnsi"/>
          <w:noProof w:val="0"/>
          <w:sz w:val="24"/>
          <w:szCs w:val="24"/>
          <w:lang w:val="en-US"/>
        </w:rPr>
        <w:t>i</w:t>
      </w:r>
      <w:proofErr w:type="spellEnd"/>
      <w:r w:rsidRPr="00E1006F">
        <w:rPr>
          <w:rFonts w:eastAsia="Times New Roman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Pr="00E1006F">
        <w:rPr>
          <w:rFonts w:eastAsia="Times New Roman" w:cstheme="minorHAnsi"/>
          <w:noProof w:val="0"/>
          <w:sz w:val="24"/>
          <w:szCs w:val="24"/>
          <w:lang w:val="en-US"/>
        </w:rPr>
        <w:t>prenosa</w:t>
      </w:r>
      <w:proofErr w:type="spellEnd"/>
      <w:r w:rsidRPr="00E1006F">
        <w:rPr>
          <w:rFonts w:eastAsia="Times New Roman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Pr="00E1006F">
        <w:rPr>
          <w:rFonts w:eastAsia="Times New Roman" w:cstheme="minorHAnsi"/>
          <w:noProof w:val="0"/>
          <w:sz w:val="24"/>
          <w:szCs w:val="24"/>
          <w:lang w:val="en-US"/>
        </w:rPr>
        <w:t>akcija</w:t>
      </w:r>
      <w:proofErr w:type="spellEnd"/>
      <w:r w:rsidRPr="00E1006F">
        <w:rPr>
          <w:rFonts w:eastAsia="Times New Roman" w:cstheme="minorHAnsi"/>
          <w:noProof w:val="0"/>
          <w:sz w:val="24"/>
          <w:szCs w:val="24"/>
          <w:lang w:val="en-US"/>
        </w:rPr>
        <w:t xml:space="preserve"> po </w:t>
      </w:r>
      <w:proofErr w:type="spellStart"/>
      <w:r w:rsidRPr="00E1006F">
        <w:rPr>
          <w:rFonts w:eastAsia="Times New Roman" w:cstheme="minorHAnsi"/>
          <w:noProof w:val="0"/>
          <w:sz w:val="24"/>
          <w:szCs w:val="24"/>
          <w:lang w:val="en-US"/>
        </w:rPr>
        <w:t>osnovu</w:t>
      </w:r>
      <w:proofErr w:type="spellEnd"/>
      <w:r w:rsidRPr="00E1006F">
        <w:rPr>
          <w:rFonts w:eastAsia="Times New Roman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Pr="00E1006F">
        <w:rPr>
          <w:rFonts w:eastAsia="Times New Roman" w:cstheme="minorHAnsi"/>
          <w:noProof w:val="0"/>
          <w:sz w:val="24"/>
          <w:szCs w:val="24"/>
          <w:lang w:val="en-US"/>
        </w:rPr>
        <w:t>prinudnog</w:t>
      </w:r>
      <w:proofErr w:type="spellEnd"/>
      <w:r w:rsidRPr="00E1006F">
        <w:rPr>
          <w:rFonts w:eastAsia="Times New Roman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Pr="00E1006F">
        <w:rPr>
          <w:rFonts w:eastAsia="Times New Roman" w:cstheme="minorHAnsi"/>
          <w:noProof w:val="0"/>
          <w:sz w:val="24"/>
          <w:szCs w:val="24"/>
          <w:lang w:val="en-US"/>
        </w:rPr>
        <w:t>otkupa</w:t>
      </w:r>
      <w:proofErr w:type="spellEnd"/>
      <w:r w:rsidRPr="00E1006F">
        <w:rPr>
          <w:rFonts w:eastAsia="Times New Roman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Pr="00E1006F">
        <w:rPr>
          <w:rFonts w:eastAsia="Times New Roman" w:cstheme="minorHAnsi"/>
          <w:noProof w:val="0"/>
          <w:sz w:val="24"/>
          <w:szCs w:val="24"/>
          <w:lang w:val="en-US"/>
        </w:rPr>
        <w:t>vrši</w:t>
      </w:r>
      <w:proofErr w:type="spellEnd"/>
      <w:r w:rsidRPr="00E1006F">
        <w:rPr>
          <w:rFonts w:eastAsia="Times New Roman" w:cstheme="minorHAnsi"/>
          <w:noProof w:val="0"/>
          <w:sz w:val="24"/>
          <w:szCs w:val="24"/>
          <w:lang w:val="en-US"/>
        </w:rPr>
        <w:t xml:space="preserve"> se u </w:t>
      </w:r>
      <w:proofErr w:type="spellStart"/>
      <w:r w:rsidRPr="00E1006F">
        <w:rPr>
          <w:rFonts w:eastAsia="Times New Roman" w:cstheme="minorHAnsi"/>
          <w:noProof w:val="0"/>
          <w:sz w:val="24"/>
          <w:szCs w:val="24"/>
          <w:lang w:val="en-US"/>
        </w:rPr>
        <w:t>skladu</w:t>
      </w:r>
      <w:proofErr w:type="spellEnd"/>
      <w:r w:rsidRPr="00E1006F">
        <w:rPr>
          <w:rFonts w:eastAsia="Times New Roman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Pr="00E1006F">
        <w:rPr>
          <w:rFonts w:eastAsia="Times New Roman" w:cstheme="minorHAnsi"/>
          <w:noProof w:val="0"/>
          <w:sz w:val="24"/>
          <w:szCs w:val="24"/>
          <w:lang w:val="en-US"/>
        </w:rPr>
        <w:t>sa</w:t>
      </w:r>
      <w:proofErr w:type="spellEnd"/>
      <w:r w:rsidRPr="00E1006F">
        <w:rPr>
          <w:rFonts w:eastAsia="Times New Roman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Pr="00E1006F">
        <w:rPr>
          <w:rFonts w:eastAsia="Times New Roman" w:cstheme="minorHAnsi"/>
          <w:noProof w:val="0"/>
          <w:sz w:val="24"/>
          <w:szCs w:val="24"/>
          <w:lang w:val="en-US"/>
        </w:rPr>
        <w:t>pravilima</w:t>
      </w:r>
      <w:proofErr w:type="spellEnd"/>
      <w:r w:rsidRPr="00E1006F">
        <w:rPr>
          <w:rFonts w:eastAsia="Times New Roman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Pr="00E1006F">
        <w:rPr>
          <w:rFonts w:eastAsia="Times New Roman" w:cstheme="minorHAnsi"/>
          <w:noProof w:val="0"/>
          <w:sz w:val="24"/>
          <w:szCs w:val="24"/>
          <w:lang w:val="en-US"/>
        </w:rPr>
        <w:t>poslovanja</w:t>
      </w:r>
      <w:proofErr w:type="spellEnd"/>
      <w:r w:rsidRPr="00E1006F">
        <w:rPr>
          <w:rFonts w:eastAsia="Times New Roman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Pr="00E1006F">
        <w:rPr>
          <w:rFonts w:eastAsia="Times New Roman" w:cstheme="minorHAnsi"/>
          <w:noProof w:val="0"/>
          <w:sz w:val="24"/>
          <w:szCs w:val="24"/>
          <w:lang w:val="en-US"/>
        </w:rPr>
        <w:t>Centralnog</w:t>
      </w:r>
      <w:proofErr w:type="spellEnd"/>
      <w:r w:rsidRPr="00E1006F">
        <w:rPr>
          <w:rFonts w:eastAsia="Times New Roman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Pr="00E1006F">
        <w:rPr>
          <w:rFonts w:eastAsia="Times New Roman" w:cstheme="minorHAnsi"/>
          <w:noProof w:val="0"/>
          <w:sz w:val="24"/>
          <w:szCs w:val="24"/>
          <w:lang w:val="en-US"/>
        </w:rPr>
        <w:t>registra</w:t>
      </w:r>
      <w:proofErr w:type="spellEnd"/>
      <w:r>
        <w:rPr>
          <w:rFonts w:eastAsia="Times New Roman" w:cstheme="minorHAnsi"/>
          <w:noProof w:val="0"/>
          <w:sz w:val="24"/>
          <w:szCs w:val="24"/>
          <w:lang w:val="en-US"/>
        </w:rPr>
        <w:t xml:space="preserve">, </w:t>
      </w:r>
      <w:proofErr w:type="spellStart"/>
      <w:r>
        <w:rPr>
          <w:rFonts w:eastAsia="Times New Roman" w:cstheme="minorHAnsi"/>
          <w:noProof w:val="0"/>
          <w:sz w:val="24"/>
          <w:szCs w:val="24"/>
          <w:lang w:val="en-US"/>
        </w:rPr>
        <w:t>kako</w:t>
      </w:r>
      <w:proofErr w:type="spellEnd"/>
      <w:r>
        <w:rPr>
          <w:rFonts w:eastAsia="Times New Roman" w:cstheme="minorHAnsi"/>
          <w:noProof w:val="0"/>
          <w:sz w:val="24"/>
          <w:szCs w:val="24"/>
          <w:lang w:val="en-US"/>
        </w:rPr>
        <w:t xml:space="preserve"> je </w:t>
      </w:r>
      <w:proofErr w:type="spellStart"/>
      <w:r>
        <w:rPr>
          <w:rFonts w:eastAsia="Times New Roman" w:cstheme="minorHAnsi"/>
          <w:noProof w:val="0"/>
          <w:sz w:val="24"/>
          <w:szCs w:val="24"/>
          <w:lang w:val="en-US"/>
        </w:rPr>
        <w:t>propisano</w:t>
      </w:r>
      <w:proofErr w:type="spellEnd"/>
      <w:r>
        <w:rPr>
          <w:rFonts w:eastAsia="Times New Roman" w:cstheme="minorHAnsi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noProof w:val="0"/>
          <w:sz w:val="24"/>
          <w:szCs w:val="24"/>
          <w:lang w:val="en-US"/>
        </w:rPr>
        <w:t>čl</w:t>
      </w:r>
      <w:proofErr w:type="spellEnd"/>
      <w:r>
        <w:rPr>
          <w:rFonts w:eastAsia="Times New Roman" w:cstheme="minorHAnsi"/>
          <w:noProof w:val="0"/>
          <w:sz w:val="24"/>
          <w:szCs w:val="24"/>
          <w:lang w:val="en-US"/>
        </w:rPr>
        <w:t xml:space="preserve">. 516 </w:t>
      </w:r>
      <w:proofErr w:type="spellStart"/>
      <w:r>
        <w:rPr>
          <w:rFonts w:eastAsia="Times New Roman" w:cstheme="minorHAnsi"/>
          <w:noProof w:val="0"/>
          <w:sz w:val="24"/>
          <w:szCs w:val="24"/>
          <w:lang w:val="en-US"/>
        </w:rPr>
        <w:t>stav</w:t>
      </w:r>
      <w:proofErr w:type="spellEnd"/>
      <w:r>
        <w:rPr>
          <w:rFonts w:eastAsia="Times New Roman" w:cstheme="minorHAnsi"/>
          <w:noProof w:val="0"/>
          <w:sz w:val="24"/>
          <w:szCs w:val="24"/>
          <w:lang w:val="en-US"/>
        </w:rPr>
        <w:t xml:space="preserve"> 8 </w:t>
      </w:r>
      <w:proofErr w:type="spellStart"/>
      <w:r>
        <w:rPr>
          <w:rFonts w:eastAsia="Times New Roman" w:cstheme="minorHAnsi"/>
          <w:noProof w:val="0"/>
          <w:sz w:val="24"/>
          <w:szCs w:val="24"/>
          <w:lang w:val="en-US"/>
        </w:rPr>
        <w:t>Zakona</w:t>
      </w:r>
      <w:proofErr w:type="spellEnd"/>
      <w:r>
        <w:rPr>
          <w:rFonts w:eastAsia="Times New Roman" w:cstheme="minorHAnsi"/>
          <w:noProof w:val="0"/>
          <w:sz w:val="24"/>
          <w:szCs w:val="24"/>
          <w:lang w:val="en-US"/>
        </w:rPr>
        <w:t>.</w:t>
      </w:r>
    </w:p>
    <w:p w14:paraId="469C474A" w14:textId="77777777" w:rsidR="00895E1E" w:rsidRPr="00F14870" w:rsidRDefault="00895E1E" w:rsidP="00895E1E">
      <w:pPr>
        <w:pStyle w:val="NoSpacing"/>
        <w:jc w:val="both"/>
        <w:rPr>
          <w:sz w:val="16"/>
          <w:szCs w:val="16"/>
        </w:rPr>
      </w:pPr>
    </w:p>
    <w:p w14:paraId="7467CAB4" w14:textId="2B848173" w:rsidR="00895E1E" w:rsidRPr="00E518FC" w:rsidRDefault="00555269" w:rsidP="00555269">
      <w:pPr>
        <w:pStyle w:val="NoSpacing"/>
        <w:jc w:val="center"/>
        <w:rPr>
          <w:sz w:val="24"/>
          <w:szCs w:val="24"/>
        </w:rPr>
      </w:pPr>
      <w:r w:rsidRPr="00E518FC">
        <w:rPr>
          <w:sz w:val="24"/>
          <w:szCs w:val="24"/>
        </w:rPr>
        <w:t>Č</w:t>
      </w:r>
      <w:r w:rsidR="00895E1E" w:rsidRPr="00E518FC">
        <w:rPr>
          <w:sz w:val="24"/>
          <w:szCs w:val="24"/>
        </w:rPr>
        <w:t>lan</w:t>
      </w:r>
      <w:r w:rsidRPr="00E518FC">
        <w:rPr>
          <w:sz w:val="24"/>
          <w:szCs w:val="24"/>
        </w:rPr>
        <w:t xml:space="preserve"> </w:t>
      </w:r>
      <w:r w:rsidR="00D76325">
        <w:rPr>
          <w:sz w:val="24"/>
          <w:szCs w:val="24"/>
        </w:rPr>
        <w:t>5</w:t>
      </w:r>
    </w:p>
    <w:p w14:paraId="4CD86003" w14:textId="77777777" w:rsidR="00895E1E" w:rsidRPr="00890C2E" w:rsidRDefault="00895E1E" w:rsidP="00895E1E">
      <w:pPr>
        <w:pStyle w:val="NoSpacing"/>
        <w:jc w:val="both"/>
        <w:rPr>
          <w:sz w:val="16"/>
          <w:szCs w:val="16"/>
        </w:rPr>
      </w:pPr>
    </w:p>
    <w:p w14:paraId="23E8406A" w14:textId="457CE26E" w:rsidR="00895E1E" w:rsidRPr="00E518FC" w:rsidRDefault="00895E1E" w:rsidP="00555269">
      <w:pPr>
        <w:pStyle w:val="NoSpacing"/>
        <w:jc w:val="both"/>
        <w:rPr>
          <w:sz w:val="24"/>
          <w:szCs w:val="24"/>
        </w:rPr>
      </w:pPr>
      <w:r w:rsidRPr="00E518FC">
        <w:rPr>
          <w:sz w:val="24"/>
          <w:szCs w:val="24"/>
        </w:rPr>
        <w:t>Ova Odl</w:t>
      </w:r>
      <w:r w:rsidR="00555269" w:rsidRPr="00E518FC">
        <w:rPr>
          <w:sz w:val="24"/>
          <w:szCs w:val="24"/>
        </w:rPr>
        <w:t>uka stupa na snagu da</w:t>
      </w:r>
      <w:r w:rsidR="00A4660E" w:rsidRPr="00E518FC">
        <w:rPr>
          <w:sz w:val="24"/>
          <w:szCs w:val="24"/>
        </w:rPr>
        <w:t>nom donošenja</w:t>
      </w:r>
      <w:r w:rsidR="00F14870">
        <w:rPr>
          <w:sz w:val="24"/>
          <w:szCs w:val="24"/>
        </w:rPr>
        <w:t xml:space="preserve"> i </w:t>
      </w:r>
      <w:r w:rsidR="00A4660E" w:rsidRPr="00E518FC">
        <w:rPr>
          <w:sz w:val="24"/>
          <w:szCs w:val="24"/>
        </w:rPr>
        <w:t>po usvajanju</w:t>
      </w:r>
      <w:r w:rsidR="00F14870">
        <w:rPr>
          <w:sz w:val="24"/>
          <w:szCs w:val="24"/>
        </w:rPr>
        <w:t xml:space="preserve"> će </w:t>
      </w:r>
      <w:r w:rsidR="00555269" w:rsidRPr="00E518FC">
        <w:rPr>
          <w:sz w:val="24"/>
          <w:szCs w:val="24"/>
        </w:rPr>
        <w:t>bi</w:t>
      </w:r>
      <w:r w:rsidR="00F14870">
        <w:rPr>
          <w:sz w:val="24"/>
          <w:szCs w:val="24"/>
        </w:rPr>
        <w:t xml:space="preserve">ti </w:t>
      </w:r>
      <w:r w:rsidRPr="00E518FC">
        <w:rPr>
          <w:sz w:val="24"/>
          <w:szCs w:val="24"/>
        </w:rPr>
        <w:t>registrovana u Registru privrednih subjekata Agencije za privredne registre Republike Srbije i dostavljena Centralnom registru</w:t>
      </w:r>
      <w:r w:rsidR="00F14870">
        <w:rPr>
          <w:sz w:val="24"/>
          <w:szCs w:val="24"/>
        </w:rPr>
        <w:t xml:space="preserve">, u skladu sa odredbama </w:t>
      </w:r>
      <w:r w:rsidR="00F14870" w:rsidRPr="00E518FC">
        <w:rPr>
          <w:sz w:val="24"/>
          <w:szCs w:val="24"/>
        </w:rPr>
        <w:t>čl</w:t>
      </w:r>
      <w:r w:rsidR="00F14870">
        <w:rPr>
          <w:sz w:val="24"/>
          <w:szCs w:val="24"/>
        </w:rPr>
        <w:t>.</w:t>
      </w:r>
      <w:r w:rsidR="00F14870" w:rsidRPr="00E518FC">
        <w:rPr>
          <w:sz w:val="24"/>
          <w:szCs w:val="24"/>
        </w:rPr>
        <w:t xml:space="preserve"> 516 Zakona</w:t>
      </w:r>
      <w:r w:rsidR="00F14870">
        <w:rPr>
          <w:sz w:val="24"/>
          <w:szCs w:val="24"/>
        </w:rPr>
        <w:t>.</w:t>
      </w:r>
    </w:p>
    <w:p w14:paraId="1FFBD683" w14:textId="77777777" w:rsidR="00895E1E" w:rsidRPr="00E518FC" w:rsidRDefault="00895E1E" w:rsidP="0012454F">
      <w:pPr>
        <w:jc w:val="center"/>
        <w:rPr>
          <w:sz w:val="24"/>
          <w:szCs w:val="24"/>
        </w:rPr>
      </w:pPr>
    </w:p>
    <w:p w14:paraId="1B611551" w14:textId="77777777" w:rsidR="0012454F" w:rsidRPr="00E518FC" w:rsidRDefault="0012454F" w:rsidP="0012454F">
      <w:pPr>
        <w:jc w:val="both"/>
        <w:rPr>
          <w:sz w:val="24"/>
          <w:szCs w:val="24"/>
        </w:rPr>
      </w:pPr>
    </w:p>
    <w:p w14:paraId="767B80F7" w14:textId="77777777" w:rsidR="0012454F" w:rsidRPr="00E518FC" w:rsidRDefault="0012454F" w:rsidP="0012454F">
      <w:pPr>
        <w:jc w:val="both"/>
        <w:rPr>
          <w:sz w:val="24"/>
          <w:szCs w:val="24"/>
        </w:rPr>
      </w:pPr>
      <w:r w:rsidRPr="00E518FC">
        <w:rPr>
          <w:sz w:val="24"/>
          <w:szCs w:val="24"/>
        </w:rPr>
        <w:tab/>
      </w:r>
      <w:r w:rsidRPr="00E518FC">
        <w:rPr>
          <w:sz w:val="24"/>
          <w:szCs w:val="24"/>
        </w:rPr>
        <w:tab/>
      </w:r>
      <w:r w:rsidRPr="00E518FC">
        <w:rPr>
          <w:sz w:val="24"/>
          <w:szCs w:val="24"/>
        </w:rPr>
        <w:tab/>
      </w:r>
      <w:r w:rsidRPr="00E518FC">
        <w:rPr>
          <w:sz w:val="24"/>
          <w:szCs w:val="24"/>
        </w:rPr>
        <w:tab/>
      </w:r>
      <w:r w:rsidRPr="00E518FC">
        <w:rPr>
          <w:sz w:val="24"/>
          <w:szCs w:val="24"/>
        </w:rPr>
        <w:tab/>
      </w:r>
      <w:r w:rsidRPr="00E518FC">
        <w:rPr>
          <w:sz w:val="24"/>
          <w:szCs w:val="24"/>
        </w:rPr>
        <w:tab/>
        <w:t>Predsednik Skupštine akcionara</w:t>
      </w:r>
    </w:p>
    <w:p w14:paraId="7B0F7AF0" w14:textId="77777777" w:rsidR="0012454F" w:rsidRPr="00E518FC" w:rsidRDefault="0012454F" w:rsidP="0012454F">
      <w:pPr>
        <w:jc w:val="both"/>
        <w:rPr>
          <w:sz w:val="24"/>
          <w:szCs w:val="24"/>
        </w:rPr>
      </w:pPr>
      <w:r w:rsidRPr="00E518FC">
        <w:rPr>
          <w:sz w:val="24"/>
          <w:szCs w:val="24"/>
        </w:rPr>
        <w:tab/>
      </w:r>
      <w:r w:rsidRPr="00E518FC">
        <w:rPr>
          <w:sz w:val="24"/>
          <w:szCs w:val="24"/>
        </w:rPr>
        <w:tab/>
      </w:r>
      <w:r w:rsidRPr="00E518FC">
        <w:rPr>
          <w:sz w:val="24"/>
          <w:szCs w:val="24"/>
        </w:rPr>
        <w:tab/>
      </w:r>
      <w:r w:rsidRPr="00E518FC">
        <w:rPr>
          <w:sz w:val="24"/>
          <w:szCs w:val="24"/>
        </w:rPr>
        <w:tab/>
      </w:r>
      <w:r w:rsidRPr="00E518FC">
        <w:rPr>
          <w:sz w:val="24"/>
          <w:szCs w:val="24"/>
        </w:rPr>
        <w:tab/>
      </w:r>
      <w:r w:rsidRPr="00E518FC">
        <w:rPr>
          <w:sz w:val="24"/>
          <w:szCs w:val="24"/>
        </w:rPr>
        <w:tab/>
        <w:t>_________________________</w:t>
      </w:r>
    </w:p>
    <w:p w14:paraId="1BEC4918" w14:textId="77777777" w:rsidR="0012454F" w:rsidRPr="00E518FC" w:rsidRDefault="0012454F" w:rsidP="0012454F">
      <w:pPr>
        <w:jc w:val="both"/>
        <w:rPr>
          <w:sz w:val="24"/>
          <w:szCs w:val="24"/>
        </w:rPr>
      </w:pPr>
      <w:r w:rsidRPr="00E518FC">
        <w:rPr>
          <w:sz w:val="24"/>
          <w:szCs w:val="24"/>
        </w:rPr>
        <w:tab/>
      </w:r>
      <w:r w:rsidRPr="00E518FC">
        <w:rPr>
          <w:sz w:val="24"/>
          <w:szCs w:val="24"/>
        </w:rPr>
        <w:tab/>
      </w:r>
      <w:r w:rsidRPr="00E518FC">
        <w:rPr>
          <w:sz w:val="24"/>
          <w:szCs w:val="24"/>
        </w:rPr>
        <w:tab/>
      </w:r>
      <w:r w:rsidRPr="00E518FC">
        <w:rPr>
          <w:sz w:val="24"/>
          <w:szCs w:val="24"/>
        </w:rPr>
        <w:tab/>
      </w:r>
      <w:r w:rsidRPr="00E518FC">
        <w:rPr>
          <w:sz w:val="24"/>
          <w:szCs w:val="24"/>
        </w:rPr>
        <w:tab/>
      </w:r>
      <w:r w:rsidRPr="00E518FC">
        <w:rPr>
          <w:sz w:val="24"/>
          <w:szCs w:val="24"/>
        </w:rPr>
        <w:tab/>
      </w:r>
    </w:p>
    <w:p w14:paraId="52BCD397" w14:textId="77777777" w:rsidR="0012454F" w:rsidRPr="00E518FC" w:rsidRDefault="0012454F" w:rsidP="0012454F">
      <w:pPr>
        <w:jc w:val="both"/>
        <w:rPr>
          <w:sz w:val="24"/>
          <w:szCs w:val="24"/>
        </w:rPr>
      </w:pPr>
    </w:p>
    <w:sectPr w:rsidR="0012454F" w:rsidRPr="00E518FC" w:rsidSect="00CA6283">
      <w:pgSz w:w="11909" w:h="16834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479BE"/>
    <w:multiLevelType w:val="hybridMultilevel"/>
    <w:tmpl w:val="D494CB2A"/>
    <w:lvl w:ilvl="0" w:tplc="80C0D19C">
      <w:start w:val="1"/>
      <w:numFmt w:val="lowerLetter"/>
      <w:lvlText w:val="%1)"/>
      <w:lvlJc w:val="left"/>
      <w:pPr>
        <w:ind w:left="1185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B17A0"/>
    <w:multiLevelType w:val="hybridMultilevel"/>
    <w:tmpl w:val="08448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4F"/>
    <w:rsid w:val="000A4A7A"/>
    <w:rsid w:val="0012454F"/>
    <w:rsid w:val="00136E4F"/>
    <w:rsid w:val="00277026"/>
    <w:rsid w:val="00385575"/>
    <w:rsid w:val="003B16C7"/>
    <w:rsid w:val="00416856"/>
    <w:rsid w:val="00444A63"/>
    <w:rsid w:val="00475960"/>
    <w:rsid w:val="004A5846"/>
    <w:rsid w:val="00531542"/>
    <w:rsid w:val="00555269"/>
    <w:rsid w:val="00890C2E"/>
    <w:rsid w:val="00895E1E"/>
    <w:rsid w:val="00943E90"/>
    <w:rsid w:val="00957A52"/>
    <w:rsid w:val="009B37E5"/>
    <w:rsid w:val="00A4660E"/>
    <w:rsid w:val="00B02D26"/>
    <w:rsid w:val="00C1056A"/>
    <w:rsid w:val="00CA6283"/>
    <w:rsid w:val="00CD5CED"/>
    <w:rsid w:val="00D76325"/>
    <w:rsid w:val="00DA73D0"/>
    <w:rsid w:val="00E1006F"/>
    <w:rsid w:val="00E518FC"/>
    <w:rsid w:val="00E70C06"/>
    <w:rsid w:val="00F1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1F3A3"/>
  <w15:docId w15:val="{87999577-C195-40B5-AB39-F963FF97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5E1E"/>
    <w:pPr>
      <w:spacing w:after="0" w:line="240" w:lineRule="auto"/>
    </w:pPr>
    <w:rPr>
      <w:noProof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846"/>
    <w:rPr>
      <w:rFonts w:ascii="Segoe UI" w:hAnsi="Segoe UI" w:cs="Segoe UI"/>
      <w:noProof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Avramovic i partneri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</dc:creator>
  <cp:lastModifiedBy>Jovana</cp:lastModifiedBy>
  <cp:revision>5</cp:revision>
  <dcterms:created xsi:type="dcterms:W3CDTF">2019-10-09T08:57:00Z</dcterms:created>
  <dcterms:modified xsi:type="dcterms:W3CDTF">2019-10-09T10:42:00Z</dcterms:modified>
</cp:coreProperties>
</file>